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C9835" w14:textId="77777777" w:rsidR="00F75E2B" w:rsidRDefault="00F75E2B" w:rsidP="002F5E4F">
      <w:pPr>
        <w:pStyle w:val="Akapitzlist"/>
        <w:spacing w:after="0" w:line="276" w:lineRule="auto"/>
        <w:ind w:left="360" w:firstLine="34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pPr w:leftFromText="141" w:rightFromText="141" w:tblpX="250" w:tblpY="9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F75E2B" w:rsidRPr="00360DBE" w14:paraId="48622892" w14:textId="77777777" w:rsidTr="003503A5">
        <w:trPr>
          <w:trHeight w:val="830"/>
        </w:trPr>
        <w:tc>
          <w:tcPr>
            <w:tcW w:w="1838" w:type="dxa"/>
            <w:shd w:val="clear" w:color="auto" w:fill="auto"/>
            <w:vAlign w:val="center"/>
          </w:tcPr>
          <w:p w14:paraId="646E511F" w14:textId="77777777" w:rsidR="00F75E2B" w:rsidRPr="00F75E2B" w:rsidRDefault="00F75E2B" w:rsidP="00F75E2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14:paraId="772B04C0" w14:textId="70736093" w:rsidR="00F75E2B" w:rsidRPr="00360DBE" w:rsidRDefault="00F75E2B" w:rsidP="00F75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0DBE">
              <w:rPr>
                <w:rFonts w:ascii="Times New Roman" w:hAnsi="Times New Roman" w:cs="Times New Roman"/>
                <w:b/>
                <w:sz w:val="28"/>
                <w:szCs w:val="28"/>
              </w:rPr>
              <w:t>OPIS PRZEDMIOTU ZAMÓWIENIA</w:t>
            </w:r>
            <w:r w:rsidR="00262DA4" w:rsidRPr="00360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(OPZ)</w:t>
            </w:r>
          </w:p>
        </w:tc>
      </w:tr>
      <w:tr w:rsidR="00F75E2B" w:rsidRPr="00360DBE" w14:paraId="2A02F328" w14:textId="77777777" w:rsidTr="00100901">
        <w:trPr>
          <w:trHeight w:val="1424"/>
        </w:trPr>
        <w:tc>
          <w:tcPr>
            <w:tcW w:w="1838" w:type="dxa"/>
            <w:shd w:val="clear" w:color="auto" w:fill="auto"/>
            <w:vAlign w:val="center"/>
          </w:tcPr>
          <w:p w14:paraId="78BB3563" w14:textId="7405265C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Nazwa zadania</w:t>
            </w:r>
          </w:p>
          <w:p w14:paraId="40FC1AB0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inwestycyjnego: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2CB96B56" w14:textId="77777777" w:rsidR="004A56BF" w:rsidRPr="00360DBE" w:rsidRDefault="004A56BF" w:rsidP="004A56BF">
            <w:pPr>
              <w:spacing w:after="0" w:line="276" w:lineRule="auto"/>
              <w:ind w:left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1FA815" w14:textId="7D6CF85B" w:rsidR="004A56BF" w:rsidRPr="00360DBE" w:rsidRDefault="00EE0B89" w:rsidP="00100901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31576D" w:rsidRPr="00360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Przebudowa infrastruktury granicznej w ruchu pieszym na drogowym przejściu granicznym  w Medyce</w:t>
            </w:r>
            <w:r w:rsidRPr="00360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="004A56BF" w:rsidRPr="00360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opracowanie koncepcji</w:t>
            </w:r>
            <w:r w:rsidR="00517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architektonicznej</w:t>
            </w:r>
          </w:p>
          <w:p w14:paraId="5C75B08D" w14:textId="4BCDAA42" w:rsidR="00F75E2B" w:rsidRPr="00360DBE" w:rsidRDefault="00F75E2B" w:rsidP="004A5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5E2B" w:rsidRPr="00360DBE" w14:paraId="712A0D7D" w14:textId="77777777" w:rsidTr="00262DA4">
        <w:trPr>
          <w:trHeight w:val="1076"/>
        </w:trPr>
        <w:tc>
          <w:tcPr>
            <w:tcW w:w="1838" w:type="dxa"/>
            <w:shd w:val="clear" w:color="auto" w:fill="auto"/>
            <w:vAlign w:val="center"/>
          </w:tcPr>
          <w:p w14:paraId="4E370884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Obiekt: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46B38CB6" w14:textId="4B23A20E" w:rsidR="00F75E2B" w:rsidRPr="00360DBE" w:rsidRDefault="006C46FB" w:rsidP="00EE0B89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Piesze</w:t>
            </w:r>
            <w:r w:rsidR="00262DA4" w:rsidRPr="00360DBE">
              <w:rPr>
                <w:rFonts w:ascii="Times New Roman" w:hAnsi="Times New Roman" w:cs="Times New Roman"/>
                <w:szCs w:val="24"/>
              </w:rPr>
              <w:t xml:space="preserve"> Przejście Graniczne w </w:t>
            </w:r>
            <w:r w:rsidR="00EE0B89" w:rsidRPr="00360DBE">
              <w:rPr>
                <w:rFonts w:ascii="Times New Roman" w:hAnsi="Times New Roman" w:cs="Times New Roman"/>
                <w:szCs w:val="24"/>
              </w:rPr>
              <w:t>Medyce</w:t>
            </w:r>
          </w:p>
        </w:tc>
      </w:tr>
      <w:tr w:rsidR="00F75E2B" w:rsidRPr="00360DBE" w14:paraId="0386DEE9" w14:textId="77777777" w:rsidTr="003503A5">
        <w:trPr>
          <w:trHeight w:val="833"/>
        </w:trPr>
        <w:tc>
          <w:tcPr>
            <w:tcW w:w="1838" w:type="dxa"/>
            <w:shd w:val="clear" w:color="auto" w:fill="auto"/>
            <w:vAlign w:val="center"/>
          </w:tcPr>
          <w:p w14:paraId="75545969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Adres inwestycji: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3FF70BA7" w14:textId="21D7768F" w:rsidR="00F75E2B" w:rsidRPr="00360DBE" w:rsidRDefault="00F75E2B" w:rsidP="00EE0B89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 xml:space="preserve">Drogowe Przejście Graniczne w </w:t>
            </w:r>
            <w:r w:rsidR="00EE0B89" w:rsidRPr="00360DBE">
              <w:rPr>
                <w:rFonts w:ascii="Times New Roman" w:hAnsi="Times New Roman" w:cs="Times New Roman"/>
                <w:szCs w:val="24"/>
              </w:rPr>
              <w:t>Medyce</w:t>
            </w:r>
          </w:p>
        </w:tc>
      </w:tr>
      <w:tr w:rsidR="00F75E2B" w:rsidRPr="00360DBE" w14:paraId="71975AE0" w14:textId="77777777" w:rsidTr="003503A5">
        <w:trPr>
          <w:trHeight w:val="842"/>
        </w:trPr>
        <w:tc>
          <w:tcPr>
            <w:tcW w:w="1838" w:type="dxa"/>
            <w:shd w:val="clear" w:color="auto" w:fill="auto"/>
            <w:vAlign w:val="center"/>
          </w:tcPr>
          <w:p w14:paraId="682250EE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Zamawiający: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0787B4D3" w14:textId="77777777" w:rsidR="00F75E2B" w:rsidRPr="00360DBE" w:rsidRDefault="00F75E2B" w:rsidP="002003FC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Wojewoda Podkarpacki</w:t>
            </w:r>
          </w:p>
          <w:p w14:paraId="7C30A784" w14:textId="77777777" w:rsidR="00F75E2B" w:rsidRPr="00360DBE" w:rsidRDefault="00F75E2B" w:rsidP="002003FC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color w:val="131518"/>
                <w:szCs w:val="24"/>
                <w:shd w:val="clear" w:color="auto" w:fill="FFFFFF"/>
              </w:rPr>
              <w:t>ul. Grunwaldzka 15, 35-959 Rzeszów</w:t>
            </w:r>
          </w:p>
        </w:tc>
      </w:tr>
      <w:tr w:rsidR="00F75E2B" w:rsidRPr="00360DBE" w14:paraId="6BC58372" w14:textId="77777777" w:rsidTr="003503A5">
        <w:trPr>
          <w:trHeight w:val="877"/>
        </w:trPr>
        <w:tc>
          <w:tcPr>
            <w:tcW w:w="1838" w:type="dxa"/>
            <w:shd w:val="clear" w:color="auto" w:fill="auto"/>
            <w:vAlign w:val="center"/>
          </w:tcPr>
          <w:p w14:paraId="5686412E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Autor opracowania: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777F5AA6" w14:textId="4EB27050" w:rsidR="00F75E2B" w:rsidRPr="00360DBE" w:rsidRDefault="00EE0B89" w:rsidP="002003FC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Arkadiusz Pyrc</w:t>
            </w:r>
          </w:p>
        </w:tc>
      </w:tr>
      <w:tr w:rsidR="00F75E2B" w:rsidRPr="00360DBE" w14:paraId="6A496308" w14:textId="77777777" w:rsidTr="003503A5">
        <w:trPr>
          <w:trHeight w:val="862"/>
        </w:trPr>
        <w:tc>
          <w:tcPr>
            <w:tcW w:w="1838" w:type="dxa"/>
            <w:shd w:val="clear" w:color="auto" w:fill="auto"/>
            <w:vAlign w:val="center"/>
          </w:tcPr>
          <w:p w14:paraId="1350910C" w14:textId="77777777" w:rsidR="00F75E2B" w:rsidRPr="00360DBE" w:rsidRDefault="00F75E2B" w:rsidP="002003F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Data opracowania:</w:t>
            </w:r>
          </w:p>
        </w:tc>
        <w:tc>
          <w:tcPr>
            <w:tcW w:w="7224" w:type="dxa"/>
            <w:shd w:val="clear" w:color="auto" w:fill="auto"/>
            <w:vAlign w:val="center"/>
          </w:tcPr>
          <w:p w14:paraId="14D92ABD" w14:textId="7F169299" w:rsidR="00F75E2B" w:rsidRPr="00360DBE" w:rsidRDefault="00EE0B89" w:rsidP="002003FC">
            <w:pPr>
              <w:spacing w:after="0"/>
              <w:ind w:firstLine="17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60DBE">
              <w:rPr>
                <w:rFonts w:ascii="Times New Roman" w:hAnsi="Times New Roman" w:cs="Times New Roman"/>
                <w:szCs w:val="24"/>
              </w:rPr>
              <w:t>maj</w:t>
            </w:r>
            <w:r w:rsidR="00F75E2B" w:rsidRPr="00360DBE">
              <w:rPr>
                <w:rFonts w:ascii="Times New Roman" w:hAnsi="Times New Roman" w:cs="Times New Roman"/>
                <w:szCs w:val="24"/>
              </w:rPr>
              <w:t xml:space="preserve"> 202</w:t>
            </w:r>
            <w:r w:rsidRPr="00360DB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</w:tbl>
    <w:p w14:paraId="4AD9012F" w14:textId="77777777" w:rsidR="00302857" w:rsidRPr="00360DBE" w:rsidRDefault="00302857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11F53CF" w14:textId="77777777" w:rsidR="00302857" w:rsidRPr="00360DBE" w:rsidRDefault="00302857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22CBF7E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ACD2057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387E8CB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6171D4F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C6AA72A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07ADBC5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1A05F3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311022E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A63EACF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E26A38E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0754BEB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D2BD3AA" w14:textId="77777777" w:rsidR="00202A46" w:rsidRPr="00360DBE" w:rsidRDefault="00202A46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B4E594C" w14:textId="77777777" w:rsidR="00F46C91" w:rsidRPr="00360DBE" w:rsidRDefault="00F46C91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ABE0F37" w14:textId="77777777" w:rsidR="00F46C91" w:rsidRPr="00360DBE" w:rsidRDefault="00F46C91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D4CDB2" w14:textId="77777777" w:rsidR="00F46C91" w:rsidRPr="00360DBE" w:rsidRDefault="00F46C91" w:rsidP="00302857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811007" w14:textId="2B354952" w:rsidR="00987096" w:rsidRPr="00360DBE" w:rsidRDefault="00987096" w:rsidP="00DE4AAD">
      <w:pPr>
        <w:pStyle w:val="Akapitzlist"/>
        <w:spacing w:after="0" w:line="240" w:lineRule="auto"/>
        <w:ind w:left="360" w:firstLine="34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OPIS PRZEDMIOTU ZAMÓWIENIA</w:t>
      </w:r>
      <w:r w:rsidR="00F96886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81DFF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(O</w:t>
      </w:r>
      <w:r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PZ</w:t>
      </w:r>
      <w:r w:rsidR="00781DFF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781DFF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F96886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dla zadania pn.</w:t>
      </w:r>
      <w:r w:rsidR="00781DFF"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AF68729" w14:textId="25F92E1E" w:rsidR="00F55057" w:rsidRPr="00360DBE" w:rsidRDefault="00336115" w:rsidP="00F5505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C0369" w:rsidRPr="00360DBE">
        <w:rPr>
          <w:rFonts w:ascii="Times New Roman" w:hAnsi="Times New Roman" w:cs="Times New Roman"/>
          <w:b/>
          <w:bCs/>
          <w:sz w:val="24"/>
          <w:szCs w:val="24"/>
        </w:rPr>
        <w:t>Przebudowa infrastruktury granicznej w ruchu pieszym na drogowym przejściu granicznym  w Medyce</w:t>
      </w:r>
      <w:r w:rsidR="00F55057" w:rsidRPr="00360DBE">
        <w:rPr>
          <w:rFonts w:ascii="Times New Roman" w:hAnsi="Times New Roman" w:cs="Times New Roman"/>
          <w:b/>
          <w:bCs/>
          <w:sz w:val="24"/>
          <w:szCs w:val="24"/>
        </w:rPr>
        <w:t>” - opracowanie koncepcji</w:t>
      </w:r>
      <w:r w:rsidR="00E60D48">
        <w:rPr>
          <w:rFonts w:ascii="Times New Roman" w:hAnsi="Times New Roman" w:cs="Times New Roman"/>
          <w:b/>
          <w:bCs/>
          <w:sz w:val="24"/>
          <w:szCs w:val="24"/>
        </w:rPr>
        <w:t xml:space="preserve"> architektonicznej</w:t>
      </w:r>
    </w:p>
    <w:p w14:paraId="27E68AC9" w14:textId="77777777" w:rsidR="00781D50" w:rsidRPr="00360DBE" w:rsidRDefault="00781D50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027B4" w14:textId="69E4B337" w:rsidR="000020C4" w:rsidRPr="00360DBE" w:rsidRDefault="00204FCF" w:rsidP="00204FC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sz w:val="24"/>
          <w:szCs w:val="24"/>
        </w:rPr>
        <w:t>ZAKRES OPRACOWANIA</w:t>
      </w:r>
    </w:p>
    <w:p w14:paraId="05BC3527" w14:textId="77777777" w:rsidR="00204FCF" w:rsidRPr="00360DBE" w:rsidRDefault="00204FCF" w:rsidP="00204FCF">
      <w:pPr>
        <w:pStyle w:val="Akapitzlist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236FF" w14:textId="525C4949" w:rsidR="00C55B9A" w:rsidRPr="00360DBE" w:rsidRDefault="00C55B9A" w:rsidP="007B055F">
      <w:pPr>
        <w:pStyle w:val="Akapitzlist"/>
        <w:widowControl w:val="0"/>
        <w:numPr>
          <w:ilvl w:val="3"/>
          <w:numId w:val="2"/>
        </w:numPr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Przedmiot zamówienia:</w:t>
      </w:r>
    </w:p>
    <w:p w14:paraId="23CAD09B" w14:textId="6B5CE3B1" w:rsidR="00B60B25" w:rsidRPr="00360DBE" w:rsidRDefault="00B03DF6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zamówienia jest </w:t>
      </w:r>
      <w:r w:rsidR="00F9688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opracowanie</w:t>
      </w:r>
      <w:r w:rsidR="009504EB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wielobranżowej</w:t>
      </w:r>
      <w:r w:rsidR="00F9688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koncepcji </w:t>
      </w:r>
      <w:r w:rsidR="00DB0AD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projektowej </w:t>
      </w:r>
      <w:r w:rsidR="00F9688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dla zamierzenia inwestycyjnego</w:t>
      </w:r>
      <w:r w:rsidR="0050156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pn.:</w:t>
      </w:r>
      <w:r w:rsidR="002B3F3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0369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512B22" w:rsidRPr="00360DBE">
        <w:rPr>
          <w:rFonts w:ascii="Times New Roman" w:hAnsi="Times New Roman" w:cs="Times New Roman"/>
          <w:b/>
          <w:bCs/>
          <w:sz w:val="24"/>
          <w:szCs w:val="24"/>
        </w:rPr>
        <w:t>Przebudowa infrastruktury granicznej w ruchu pieszym na drogowym przejściu granicznym  w Medyce</w:t>
      </w:r>
      <w:r w:rsidR="00F55057" w:rsidRPr="00360DB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B0ADF" w:rsidRPr="00360D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D9804A9" w14:textId="3DE97B46" w:rsidR="00B60B25" w:rsidRPr="00360DBE" w:rsidRDefault="00DB0ADF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35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Zakres opracowania</w:t>
      </w:r>
      <w:r w:rsidR="00B60B25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będzie obejmował m.in.:</w:t>
      </w:r>
    </w:p>
    <w:p w14:paraId="3BF78A3B" w14:textId="77777777" w:rsidR="00B60B25" w:rsidRPr="00360DBE" w:rsidRDefault="00B60B25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27ED42D" w14:textId="77777777" w:rsidR="00B60B25" w:rsidRPr="00360DBE" w:rsidRDefault="00B60B25" w:rsidP="007B055F">
      <w:pPr>
        <w:numPr>
          <w:ilvl w:val="0"/>
          <w:numId w:val="10"/>
        </w:numPr>
        <w:suppressAutoHyphens/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 xml:space="preserve">Kopię aktualnej mapy zasadniczej do celów projektowych </w:t>
      </w:r>
    </w:p>
    <w:p w14:paraId="35A817B4" w14:textId="77777777" w:rsidR="00CB2342" w:rsidRDefault="00B60B25" w:rsidP="00CB2342">
      <w:pPr>
        <w:numPr>
          <w:ilvl w:val="0"/>
          <w:numId w:val="10"/>
        </w:numPr>
        <w:suppressAutoHyphens/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Opinię geotechniczną określającą warunki gruntowo - wodne posadowienia obiektu.</w:t>
      </w:r>
    </w:p>
    <w:p w14:paraId="37EA1386" w14:textId="3DF2A5AA" w:rsidR="00B60B25" w:rsidRPr="00CB2342" w:rsidRDefault="00B60B25" w:rsidP="00CB2342">
      <w:pPr>
        <w:numPr>
          <w:ilvl w:val="0"/>
          <w:numId w:val="10"/>
        </w:numPr>
        <w:suppressAutoHyphens/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B2342">
        <w:rPr>
          <w:rFonts w:ascii="Times New Roman" w:hAnsi="Times New Roman" w:cs="Times New Roman"/>
          <w:sz w:val="24"/>
          <w:szCs w:val="24"/>
        </w:rPr>
        <w:t>Koncepcję</w:t>
      </w:r>
      <w:r w:rsidR="008E089C" w:rsidRPr="00CB2342">
        <w:rPr>
          <w:rFonts w:ascii="Times New Roman" w:hAnsi="Times New Roman" w:cs="Times New Roman"/>
          <w:sz w:val="24"/>
          <w:szCs w:val="24"/>
        </w:rPr>
        <w:t xml:space="preserve"> architektoniczn</w:t>
      </w:r>
      <w:r w:rsidR="00CB2342">
        <w:rPr>
          <w:rFonts w:ascii="Times New Roman" w:hAnsi="Times New Roman" w:cs="Times New Roman"/>
          <w:sz w:val="24"/>
          <w:szCs w:val="24"/>
        </w:rPr>
        <w:t>o-budowlaną</w:t>
      </w:r>
      <w:r w:rsidR="008E089C" w:rsidRPr="00CB2342">
        <w:rPr>
          <w:rFonts w:ascii="Times New Roman" w:hAnsi="Times New Roman" w:cs="Times New Roman"/>
          <w:sz w:val="24"/>
          <w:szCs w:val="24"/>
        </w:rPr>
        <w:t xml:space="preserve"> </w:t>
      </w:r>
      <w:r w:rsidRPr="00CB2342">
        <w:rPr>
          <w:rFonts w:ascii="Times New Roman" w:hAnsi="Times New Roman" w:cs="Times New Roman"/>
          <w:sz w:val="24"/>
          <w:szCs w:val="24"/>
        </w:rPr>
        <w:t xml:space="preserve">modernizacji </w:t>
      </w:r>
      <w:r w:rsidR="00DB4843" w:rsidRPr="00CB2342">
        <w:rPr>
          <w:rFonts w:ascii="Times New Roman" w:hAnsi="Times New Roman" w:cs="Times New Roman"/>
          <w:sz w:val="24"/>
          <w:szCs w:val="24"/>
        </w:rPr>
        <w:t>Budynku</w:t>
      </w:r>
      <w:r w:rsidRPr="00CB2342">
        <w:rPr>
          <w:rFonts w:ascii="Times New Roman" w:hAnsi="Times New Roman" w:cs="Times New Roman"/>
          <w:sz w:val="24"/>
          <w:szCs w:val="24"/>
        </w:rPr>
        <w:t xml:space="preserve"> Odpraw Pieszych</w:t>
      </w:r>
      <w:r w:rsidR="00512B22">
        <w:rPr>
          <w:rFonts w:ascii="Times New Roman" w:hAnsi="Times New Roman" w:cs="Times New Roman"/>
          <w:sz w:val="24"/>
          <w:szCs w:val="24"/>
        </w:rPr>
        <w:t xml:space="preserve"> (BOP)</w:t>
      </w:r>
      <w:r w:rsidRPr="00CB2342">
        <w:rPr>
          <w:rFonts w:ascii="Times New Roman" w:hAnsi="Times New Roman" w:cs="Times New Roman"/>
          <w:sz w:val="24"/>
          <w:szCs w:val="24"/>
        </w:rPr>
        <w:t xml:space="preserve"> na kierunku wejściowym do RP </w:t>
      </w:r>
      <w:r w:rsidR="00512B22">
        <w:rPr>
          <w:rFonts w:ascii="Times New Roman" w:hAnsi="Times New Roman" w:cs="Times New Roman"/>
          <w:sz w:val="24"/>
          <w:szCs w:val="24"/>
        </w:rPr>
        <w:t>zmierzającą do</w:t>
      </w:r>
      <w:r w:rsidRPr="00CB2342">
        <w:rPr>
          <w:rFonts w:ascii="Times New Roman" w:hAnsi="Times New Roman" w:cs="Times New Roman"/>
          <w:sz w:val="24"/>
          <w:szCs w:val="24"/>
        </w:rPr>
        <w:t xml:space="preserve"> </w:t>
      </w:r>
      <w:r w:rsidR="002A4F77">
        <w:rPr>
          <w:rFonts w:ascii="Times New Roman" w:hAnsi="Times New Roman" w:cs="Times New Roman"/>
          <w:sz w:val="24"/>
          <w:szCs w:val="24"/>
        </w:rPr>
        <w:t>jego przebudowy, rozbudowy</w:t>
      </w:r>
      <w:r w:rsidR="002A4F77" w:rsidRPr="002A4F77">
        <w:rPr>
          <w:rFonts w:ascii="Times New Roman" w:hAnsi="Times New Roman" w:cs="Times New Roman"/>
          <w:sz w:val="24"/>
          <w:szCs w:val="24"/>
        </w:rPr>
        <w:t xml:space="preserve"> </w:t>
      </w:r>
      <w:r w:rsidR="002A4F77">
        <w:rPr>
          <w:rFonts w:ascii="Times New Roman" w:hAnsi="Times New Roman" w:cs="Times New Roman"/>
          <w:sz w:val="24"/>
          <w:szCs w:val="24"/>
        </w:rPr>
        <w:t xml:space="preserve">lub </w:t>
      </w:r>
      <w:r w:rsidR="002A4F77" w:rsidRPr="00CB2342">
        <w:rPr>
          <w:rFonts w:ascii="Times New Roman" w:hAnsi="Times New Roman" w:cs="Times New Roman"/>
          <w:sz w:val="24"/>
          <w:szCs w:val="24"/>
        </w:rPr>
        <w:t>budowy</w:t>
      </w:r>
      <w:r w:rsidRPr="00CB2342">
        <w:rPr>
          <w:rFonts w:ascii="Times New Roman" w:hAnsi="Times New Roman" w:cs="Times New Roman"/>
          <w:sz w:val="24"/>
          <w:szCs w:val="24"/>
        </w:rPr>
        <w:t xml:space="preserve"> </w:t>
      </w:r>
      <w:r w:rsidR="00512B22">
        <w:rPr>
          <w:rFonts w:ascii="Times New Roman" w:hAnsi="Times New Roman" w:cs="Times New Roman"/>
          <w:sz w:val="24"/>
          <w:szCs w:val="24"/>
        </w:rPr>
        <w:t>części</w:t>
      </w:r>
      <w:r w:rsidR="00F574A3" w:rsidRPr="00CB2342">
        <w:rPr>
          <w:rFonts w:ascii="Times New Roman" w:hAnsi="Times New Roman" w:cs="Times New Roman"/>
          <w:sz w:val="24"/>
          <w:szCs w:val="24"/>
        </w:rPr>
        <w:t xml:space="preserve"> odpraw pieszych </w:t>
      </w:r>
      <w:r w:rsidR="00512B22">
        <w:rPr>
          <w:rFonts w:ascii="Times New Roman" w:hAnsi="Times New Roman" w:cs="Times New Roman"/>
          <w:sz w:val="24"/>
          <w:szCs w:val="24"/>
        </w:rPr>
        <w:t>dla</w:t>
      </w:r>
      <w:r w:rsidR="00F574A3" w:rsidRPr="00CB2342">
        <w:rPr>
          <w:rFonts w:ascii="Times New Roman" w:hAnsi="Times New Roman" w:cs="Times New Roman"/>
          <w:sz w:val="24"/>
          <w:szCs w:val="24"/>
        </w:rPr>
        <w:t xml:space="preserve"> kierunku wy</w:t>
      </w:r>
      <w:r w:rsidRPr="00CB2342">
        <w:rPr>
          <w:rFonts w:ascii="Times New Roman" w:hAnsi="Times New Roman" w:cs="Times New Roman"/>
          <w:sz w:val="24"/>
          <w:szCs w:val="24"/>
        </w:rPr>
        <w:t>jściow</w:t>
      </w:r>
      <w:r w:rsidR="00512B22">
        <w:rPr>
          <w:rFonts w:ascii="Times New Roman" w:hAnsi="Times New Roman" w:cs="Times New Roman"/>
          <w:sz w:val="24"/>
          <w:szCs w:val="24"/>
        </w:rPr>
        <w:t>ego z Polski</w:t>
      </w:r>
      <w:r w:rsidR="007E7428">
        <w:rPr>
          <w:rFonts w:ascii="Times New Roman" w:hAnsi="Times New Roman" w:cs="Times New Roman"/>
          <w:sz w:val="24"/>
          <w:szCs w:val="24"/>
        </w:rPr>
        <w:t xml:space="preserve"> oraz </w:t>
      </w:r>
      <w:r w:rsidRPr="00CB2342">
        <w:rPr>
          <w:rFonts w:ascii="Times New Roman" w:hAnsi="Times New Roman" w:cs="Times New Roman"/>
          <w:sz w:val="24"/>
          <w:szCs w:val="24"/>
        </w:rPr>
        <w:t>opracowanie koncepcji zagospodarowania terenu zawierającej</w:t>
      </w:r>
      <w:r w:rsidR="00DB0ADF" w:rsidRPr="00CB2342">
        <w:rPr>
          <w:rFonts w:ascii="Times New Roman" w:hAnsi="Times New Roman" w:cs="Times New Roman"/>
          <w:sz w:val="24"/>
          <w:szCs w:val="24"/>
        </w:rPr>
        <w:t xml:space="preserve"> m.in</w:t>
      </w:r>
      <w:r w:rsidRPr="00CB2342">
        <w:rPr>
          <w:rFonts w:ascii="Times New Roman" w:hAnsi="Times New Roman" w:cs="Times New Roman"/>
          <w:sz w:val="24"/>
          <w:szCs w:val="24"/>
        </w:rPr>
        <w:t>:</w:t>
      </w:r>
    </w:p>
    <w:p w14:paraId="35CADAB4" w14:textId="671D6624" w:rsidR="002E19CE" w:rsidRPr="00355CD1" w:rsidRDefault="000C4027" w:rsidP="00355C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opis istniejącego</w:t>
      </w:r>
      <w:r w:rsidR="000000B7" w:rsidRPr="00355CD1">
        <w:rPr>
          <w:rFonts w:ascii="Times New Roman" w:hAnsi="Times New Roman" w:cs="Times New Roman"/>
          <w:sz w:val="24"/>
          <w:szCs w:val="24"/>
        </w:rPr>
        <w:t xml:space="preserve"> budynku</w:t>
      </w:r>
      <w:r w:rsidR="002A4F77">
        <w:rPr>
          <w:rFonts w:ascii="Times New Roman" w:hAnsi="Times New Roman" w:cs="Times New Roman"/>
          <w:sz w:val="24"/>
          <w:szCs w:val="24"/>
        </w:rPr>
        <w:t xml:space="preserve"> i</w:t>
      </w:r>
      <w:r w:rsidR="000000B7" w:rsidRPr="00355CD1">
        <w:rPr>
          <w:rFonts w:ascii="Times New Roman" w:hAnsi="Times New Roman" w:cs="Times New Roman"/>
          <w:sz w:val="24"/>
          <w:szCs w:val="24"/>
        </w:rPr>
        <w:t xml:space="preserve"> </w:t>
      </w:r>
      <w:r w:rsidR="00B60B25" w:rsidRPr="00355CD1">
        <w:rPr>
          <w:rFonts w:ascii="Times New Roman" w:hAnsi="Times New Roman" w:cs="Times New Roman"/>
          <w:sz w:val="24"/>
          <w:szCs w:val="24"/>
        </w:rPr>
        <w:t>zagospodarowania terenu,</w:t>
      </w:r>
    </w:p>
    <w:p w14:paraId="3C2CED25" w14:textId="669DD691" w:rsidR="00B60B25" w:rsidRPr="00355CD1" w:rsidRDefault="00B60B25" w:rsidP="00355C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opis przebudowy sieci, instalacji przyłączy i urządzeń w powiązaniu z istniejącym obiektem</w:t>
      </w:r>
      <w:r w:rsidR="00DB0ADF" w:rsidRPr="00355CD1">
        <w:rPr>
          <w:rFonts w:ascii="Times New Roman" w:hAnsi="Times New Roman" w:cs="Times New Roman"/>
          <w:sz w:val="24"/>
          <w:szCs w:val="24"/>
        </w:rPr>
        <w:t>,</w:t>
      </w:r>
    </w:p>
    <w:p w14:paraId="22928194" w14:textId="0E2BAE02" w:rsidR="00B60B25" w:rsidRPr="00355CD1" w:rsidRDefault="00B60B25" w:rsidP="00355C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opis projektowanych sieci, przyłączy i urządzeń uzbrojenia terenu,</w:t>
      </w:r>
    </w:p>
    <w:p w14:paraId="6981DC23" w14:textId="3C7AE554" w:rsidR="00B60B25" w:rsidRPr="00355CD1" w:rsidRDefault="00B60B25" w:rsidP="00355C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plan sytuacyjny pokazujący usytuowanie budynku wraz z przyległym zagospodarowaniem terenu</w:t>
      </w:r>
      <w:r w:rsidR="000000B7" w:rsidRPr="00355CD1">
        <w:rPr>
          <w:rFonts w:ascii="Times New Roman" w:hAnsi="Times New Roman" w:cs="Times New Roman"/>
          <w:sz w:val="24"/>
          <w:szCs w:val="24"/>
        </w:rPr>
        <w:t xml:space="preserve"> oraz ciągami komunikacyjnymi</w:t>
      </w:r>
      <w:r w:rsidRPr="00355CD1">
        <w:rPr>
          <w:rFonts w:ascii="Times New Roman" w:hAnsi="Times New Roman" w:cs="Times New Roman"/>
          <w:sz w:val="24"/>
          <w:szCs w:val="24"/>
        </w:rPr>
        <w:t>;</w:t>
      </w:r>
    </w:p>
    <w:p w14:paraId="5100B812" w14:textId="40510D1B" w:rsidR="00A331CC" w:rsidRPr="00355CD1" w:rsidRDefault="0021636B" w:rsidP="00355CD1">
      <w:pPr>
        <w:pStyle w:val="Akapitzlist"/>
        <w:numPr>
          <w:ilvl w:val="0"/>
          <w:numId w:val="40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koncepcję funkcjonalną</w:t>
      </w:r>
      <w:r w:rsidR="00B60B25" w:rsidRPr="00355CD1">
        <w:rPr>
          <w:rFonts w:ascii="Times New Roman" w:hAnsi="Times New Roman" w:cs="Times New Roman"/>
          <w:sz w:val="24"/>
          <w:szCs w:val="24"/>
        </w:rPr>
        <w:t xml:space="preserve"> obiektu wraz z wyposażeniem stałym i ruchomym;</w:t>
      </w:r>
    </w:p>
    <w:p w14:paraId="023B3DA0" w14:textId="2F344826" w:rsidR="00B60B25" w:rsidRPr="00355CD1" w:rsidRDefault="007041AD" w:rsidP="00355CD1">
      <w:pPr>
        <w:pStyle w:val="Akapitzlist"/>
        <w:numPr>
          <w:ilvl w:val="0"/>
          <w:numId w:val="40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opis</w:t>
      </w:r>
      <w:r w:rsidR="00B60B25" w:rsidRPr="00355CD1">
        <w:rPr>
          <w:rFonts w:ascii="Times New Roman" w:hAnsi="Times New Roman" w:cs="Times New Roman"/>
          <w:sz w:val="24"/>
          <w:szCs w:val="24"/>
        </w:rPr>
        <w:t xml:space="preserve"> zabezpieczenia pożarowego;</w:t>
      </w:r>
    </w:p>
    <w:p w14:paraId="35B7C3F2" w14:textId="457687B5" w:rsidR="00B60B25" w:rsidRPr="00355CD1" w:rsidRDefault="00B60B25" w:rsidP="00355CD1">
      <w:pPr>
        <w:pStyle w:val="Akapitzlist"/>
        <w:numPr>
          <w:ilvl w:val="0"/>
          <w:numId w:val="40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>szacunkowego określenia zapotrzebowania na energię wraz z analizą i wskazaniem możliwości zastosowania alternatywnych rozwiązań instalacyjnych;</w:t>
      </w:r>
    </w:p>
    <w:p w14:paraId="65E4E3D2" w14:textId="27A81FEA" w:rsidR="00B60B25" w:rsidRPr="00355CD1" w:rsidRDefault="00B60B25" w:rsidP="00355CD1">
      <w:pPr>
        <w:pStyle w:val="Akapitzlist"/>
        <w:numPr>
          <w:ilvl w:val="0"/>
          <w:numId w:val="40"/>
        </w:num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CD1">
        <w:rPr>
          <w:rFonts w:ascii="Times New Roman" w:hAnsi="Times New Roman" w:cs="Times New Roman"/>
          <w:sz w:val="24"/>
          <w:szCs w:val="24"/>
        </w:rPr>
        <w:t xml:space="preserve">określenia koniecznych do przeprowadzenia na dalszym etapie realizacji inwestycji procedur administracyjnych.  </w:t>
      </w:r>
    </w:p>
    <w:p w14:paraId="3B669A82" w14:textId="2FF8BD38" w:rsidR="00BD6605" w:rsidRPr="00360DBE" w:rsidRDefault="00B60B25" w:rsidP="00512B22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Wskaźnikowe określenie kosztów zadania inwestycyjnego (WKI) za pomocą wskaźników cenowych zawartych w ogólnodostępnych opracowaniach np. Biuletyn</w:t>
      </w:r>
      <w:r w:rsidR="00DB0ADF" w:rsidRPr="00360DBE">
        <w:rPr>
          <w:rFonts w:ascii="Times New Roman" w:hAnsi="Times New Roman" w:cs="Times New Roman"/>
          <w:sz w:val="24"/>
          <w:szCs w:val="24"/>
        </w:rPr>
        <w:t>ie</w:t>
      </w:r>
      <w:r w:rsidRPr="00360DBE">
        <w:rPr>
          <w:rFonts w:ascii="Times New Roman" w:hAnsi="Times New Roman" w:cs="Times New Roman"/>
          <w:sz w:val="24"/>
          <w:szCs w:val="24"/>
        </w:rPr>
        <w:t xml:space="preserve"> Wartoś</w:t>
      </w:r>
      <w:r w:rsidR="00DB0ADF" w:rsidRPr="00360DBE">
        <w:rPr>
          <w:rFonts w:ascii="Times New Roman" w:hAnsi="Times New Roman" w:cs="Times New Roman"/>
          <w:sz w:val="24"/>
          <w:szCs w:val="24"/>
        </w:rPr>
        <w:t>ci</w:t>
      </w:r>
      <w:r w:rsidRPr="00360DBE">
        <w:rPr>
          <w:rFonts w:ascii="Times New Roman" w:hAnsi="Times New Roman" w:cs="Times New Roman"/>
          <w:sz w:val="24"/>
          <w:szCs w:val="24"/>
        </w:rPr>
        <w:t xml:space="preserve"> Kosztoryso</w:t>
      </w:r>
      <w:r w:rsidR="00DB0ADF" w:rsidRPr="00360DBE">
        <w:rPr>
          <w:rFonts w:ascii="Times New Roman" w:hAnsi="Times New Roman" w:cs="Times New Roman"/>
          <w:sz w:val="24"/>
          <w:szCs w:val="24"/>
        </w:rPr>
        <w:t>wych</w:t>
      </w:r>
      <w:r w:rsidRPr="00360DBE">
        <w:rPr>
          <w:rFonts w:ascii="Times New Roman" w:hAnsi="Times New Roman" w:cs="Times New Roman"/>
          <w:sz w:val="24"/>
          <w:szCs w:val="24"/>
        </w:rPr>
        <w:t xml:space="preserve"> Inwestycji – WKI; Biuletyn</w:t>
      </w:r>
      <w:r w:rsidR="00DB0ADF" w:rsidRPr="00360DBE">
        <w:rPr>
          <w:rFonts w:ascii="Times New Roman" w:hAnsi="Times New Roman" w:cs="Times New Roman"/>
          <w:sz w:val="24"/>
          <w:szCs w:val="24"/>
        </w:rPr>
        <w:t>ie</w:t>
      </w:r>
      <w:r w:rsidRPr="00360DBE">
        <w:rPr>
          <w:rFonts w:ascii="Times New Roman" w:hAnsi="Times New Roman" w:cs="Times New Roman"/>
          <w:sz w:val="24"/>
          <w:szCs w:val="24"/>
        </w:rPr>
        <w:t xml:space="preserve"> Cen Zagregowanych – BCO i na podstawie kosztów zrealizowanej inwestycji o podobnej złożoności, zgodnie z § 6 ust. 2 Rozporządzenia Rady Ministrów z dnia 2 grudnia 2010 r. w sprawie szczegółowego sposobu i trybu fina</w:t>
      </w:r>
      <w:r w:rsidR="007041AD">
        <w:rPr>
          <w:rFonts w:ascii="Times New Roman" w:hAnsi="Times New Roman" w:cs="Times New Roman"/>
          <w:sz w:val="24"/>
          <w:szCs w:val="24"/>
        </w:rPr>
        <w:t>n</w:t>
      </w:r>
      <w:r w:rsidRPr="00360DBE">
        <w:rPr>
          <w:rFonts w:ascii="Times New Roman" w:hAnsi="Times New Roman" w:cs="Times New Roman"/>
          <w:sz w:val="24"/>
          <w:szCs w:val="24"/>
        </w:rPr>
        <w:t>sowania inwestycji z budżetu państwa [Dz.U. 2010 nr 238 poz. 1579].</w:t>
      </w:r>
    </w:p>
    <w:p w14:paraId="6993326A" w14:textId="77777777" w:rsidR="00B60B25" w:rsidRPr="00360DBE" w:rsidRDefault="00B60B25" w:rsidP="007B055F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Wskaźnikowe określenie kosztów eksploatacji budynku.</w:t>
      </w:r>
    </w:p>
    <w:p w14:paraId="286F0C9A" w14:textId="77777777" w:rsidR="0056382C" w:rsidRDefault="00B60B25" w:rsidP="0056382C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Do analizy określenia kosztów zadania i kosztów eksploatacji należy przyjąć przebudowę budynku o konstrukcji nawiązującej do istniejącego budynku BOP oraz sąsiadujących obiektów.</w:t>
      </w:r>
    </w:p>
    <w:p w14:paraId="3137924E" w14:textId="77777777" w:rsidR="0056382C" w:rsidRDefault="0056382C" w:rsidP="0056382C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Przewidywane na etapie koncepcji rozwiązania projektowe mają posłużyć do wykonania szacowanego kosztorysu całej inwestycji. </w:t>
      </w:r>
    </w:p>
    <w:p w14:paraId="446EB7FB" w14:textId="5A979866" w:rsidR="0056382C" w:rsidRDefault="00B60B25" w:rsidP="0056382C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382C">
        <w:rPr>
          <w:rFonts w:ascii="Times New Roman" w:hAnsi="Times New Roman" w:cs="Times New Roman"/>
          <w:sz w:val="24"/>
          <w:szCs w:val="24"/>
        </w:rPr>
        <w:t xml:space="preserve">Opracowanie koncepcyjne </w:t>
      </w:r>
      <w:r w:rsidR="009A7C4C" w:rsidRPr="0056382C">
        <w:rPr>
          <w:rFonts w:ascii="Times New Roman" w:hAnsi="Times New Roman" w:cs="Times New Roman"/>
          <w:sz w:val="24"/>
          <w:szCs w:val="24"/>
        </w:rPr>
        <w:t>po</w:t>
      </w:r>
      <w:r w:rsidRPr="0056382C">
        <w:rPr>
          <w:rFonts w:ascii="Times New Roman" w:hAnsi="Times New Roman" w:cs="Times New Roman"/>
          <w:sz w:val="24"/>
          <w:szCs w:val="24"/>
        </w:rPr>
        <w:t xml:space="preserve">winno </w:t>
      </w:r>
      <w:r w:rsidR="00AF5E14" w:rsidRPr="0056382C">
        <w:rPr>
          <w:rFonts w:ascii="Times New Roman" w:hAnsi="Times New Roman" w:cs="Times New Roman"/>
          <w:sz w:val="24"/>
          <w:szCs w:val="24"/>
        </w:rPr>
        <w:t>zostać</w:t>
      </w:r>
      <w:r w:rsidRPr="0056382C">
        <w:rPr>
          <w:rFonts w:ascii="Times New Roman" w:hAnsi="Times New Roman" w:cs="Times New Roman"/>
          <w:sz w:val="24"/>
          <w:szCs w:val="24"/>
        </w:rPr>
        <w:t xml:space="preserve"> uzgodnione z zarządzającym infrastrukturą przejścia (ZOPG), Zamawiającym</w:t>
      </w:r>
      <w:r w:rsidR="002A4F77">
        <w:rPr>
          <w:rFonts w:ascii="Times New Roman" w:hAnsi="Times New Roman" w:cs="Times New Roman"/>
          <w:sz w:val="24"/>
          <w:szCs w:val="24"/>
        </w:rPr>
        <w:t xml:space="preserve"> (a poprzez niego także przez MSWiA)</w:t>
      </w:r>
      <w:r w:rsidRPr="0056382C">
        <w:rPr>
          <w:rFonts w:ascii="Times New Roman" w:hAnsi="Times New Roman" w:cs="Times New Roman"/>
          <w:sz w:val="24"/>
          <w:szCs w:val="24"/>
        </w:rPr>
        <w:t>, Strażą Graniczną oraz Krajową Administracją Skarbową.</w:t>
      </w:r>
    </w:p>
    <w:p w14:paraId="0BFAA92F" w14:textId="77777777" w:rsidR="0056382C" w:rsidRDefault="003F19B7" w:rsidP="0056382C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382C">
        <w:rPr>
          <w:rFonts w:ascii="Times New Roman" w:hAnsi="Times New Roman" w:cs="Times New Roman"/>
          <w:sz w:val="24"/>
          <w:szCs w:val="24"/>
        </w:rPr>
        <w:lastRenderedPageBreak/>
        <w:t>Uzgodnione opracowanie powinno zostać przekazane Zamawiającemu w formie papierowej (4 egzemplarze) oraz elektronicznej (pliki w formacie PDF, DWG oraz opisy techniczne w wersji edytowalnej), na nośniku danych (2 sztuki).</w:t>
      </w:r>
    </w:p>
    <w:p w14:paraId="3E75D6A0" w14:textId="2718B0E8" w:rsidR="0056382C" w:rsidRDefault="00A53EA3" w:rsidP="00B66ADF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Zakres opracowania przedmiotowej koncepcji projektowej powinien obejmować wszystkie roboty budowlane pozwalające na modernizację 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>Budynku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Odpraw Pieszych na kierunku wejściowym do RP 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>uwzględniającą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budowę 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>części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odpraw pieszych na kierunku w</w:t>
      </w:r>
      <w:r w:rsidR="00466D56"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jściowy</w:t>
      </w:r>
      <w:r w:rsidR="00466D56"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>DPG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Medyce.</w:t>
      </w:r>
    </w:p>
    <w:p w14:paraId="0BB5B648" w14:textId="594B7289" w:rsidR="00B60B25" w:rsidRPr="0056382C" w:rsidRDefault="00A53EA3" w:rsidP="00B66ADF">
      <w:pPr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Niniejsza koncepcja ma stanowić podstawę do opracowania dokumentacji projektowej</w:t>
      </w:r>
      <w:r w:rsidR="00DB0ADF"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, uzyskania decyzji administracyjnych poprzedzających wystąpienie</w:t>
      </w:r>
      <w:r w:rsidR="006952BD"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wydanie pozwolenia na budowę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</w:t>
      </w:r>
      <w:r w:rsidR="00DB0ADF"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uzyskanie jej samej </w:t>
      </w:r>
      <w:r w:rsidRPr="0056382C">
        <w:rPr>
          <w:rFonts w:ascii="Times New Roman" w:hAnsi="Times New Roman" w:cs="Times New Roman"/>
          <w:color w:val="000000" w:themeColor="text1"/>
          <w:sz w:val="24"/>
          <w:szCs w:val="24"/>
        </w:rPr>
        <w:t>dla tej inwestycji.</w:t>
      </w:r>
    </w:p>
    <w:p w14:paraId="22CB8BCA" w14:textId="77777777" w:rsidR="00921900" w:rsidRPr="00360DBE" w:rsidRDefault="00921900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80EA11" w14:textId="1898F1D1" w:rsidR="00B26F32" w:rsidRPr="00360DBE" w:rsidRDefault="00204FCF" w:rsidP="007B055F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ZAŁOŻENIA DO PROJEKTOWANIA</w:t>
      </w:r>
    </w:p>
    <w:p w14:paraId="3E818ECE" w14:textId="77777777" w:rsidR="00B2651E" w:rsidRPr="00360DBE" w:rsidRDefault="00B2651E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D4D48" w14:textId="0C96625D" w:rsidR="00606CDC" w:rsidRDefault="00AF4F25" w:rsidP="00D264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Celem opracowania przedmiotowej koncepcji jest</w:t>
      </w:r>
      <w:r w:rsidR="008774F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modernizacja 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>BOP</w:t>
      </w:r>
      <w:r w:rsidR="008774F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4F77" w:rsidRPr="00CB2342">
        <w:rPr>
          <w:rFonts w:ascii="Times New Roman" w:hAnsi="Times New Roman" w:cs="Times New Roman"/>
          <w:sz w:val="24"/>
          <w:szCs w:val="24"/>
        </w:rPr>
        <w:t xml:space="preserve">na kierunku wejściowym do RP </w:t>
      </w:r>
      <w:r w:rsidR="002A4F77">
        <w:rPr>
          <w:rFonts w:ascii="Times New Roman" w:hAnsi="Times New Roman" w:cs="Times New Roman"/>
          <w:sz w:val="24"/>
          <w:szCs w:val="24"/>
        </w:rPr>
        <w:t>zmierzającą do</w:t>
      </w:r>
      <w:r w:rsidR="002A4F77" w:rsidRPr="00CB2342">
        <w:rPr>
          <w:rFonts w:ascii="Times New Roman" w:hAnsi="Times New Roman" w:cs="Times New Roman"/>
          <w:sz w:val="24"/>
          <w:szCs w:val="24"/>
        </w:rPr>
        <w:t xml:space="preserve"> </w:t>
      </w:r>
      <w:r w:rsidR="002A4F77">
        <w:rPr>
          <w:rFonts w:ascii="Times New Roman" w:hAnsi="Times New Roman" w:cs="Times New Roman"/>
          <w:sz w:val="24"/>
          <w:szCs w:val="24"/>
        </w:rPr>
        <w:t>jego przebudowy, rozbudowy</w:t>
      </w:r>
      <w:r w:rsidR="002A4F77" w:rsidRPr="002A4F77">
        <w:rPr>
          <w:rFonts w:ascii="Times New Roman" w:hAnsi="Times New Roman" w:cs="Times New Roman"/>
          <w:sz w:val="24"/>
          <w:szCs w:val="24"/>
        </w:rPr>
        <w:t xml:space="preserve"> </w:t>
      </w:r>
      <w:r w:rsidR="002A4F77">
        <w:rPr>
          <w:rFonts w:ascii="Times New Roman" w:hAnsi="Times New Roman" w:cs="Times New Roman"/>
          <w:sz w:val="24"/>
          <w:szCs w:val="24"/>
        </w:rPr>
        <w:t xml:space="preserve">lub </w:t>
      </w:r>
      <w:r w:rsidR="002A4F77" w:rsidRPr="00CB2342">
        <w:rPr>
          <w:rFonts w:ascii="Times New Roman" w:hAnsi="Times New Roman" w:cs="Times New Roman"/>
          <w:sz w:val="24"/>
          <w:szCs w:val="24"/>
        </w:rPr>
        <w:t xml:space="preserve">budowy </w:t>
      </w:r>
      <w:r w:rsidR="002A4F77">
        <w:rPr>
          <w:rFonts w:ascii="Times New Roman" w:hAnsi="Times New Roman" w:cs="Times New Roman"/>
          <w:sz w:val="24"/>
          <w:szCs w:val="24"/>
        </w:rPr>
        <w:t>części</w:t>
      </w:r>
      <w:r w:rsidR="002A4F77" w:rsidRPr="00CB2342">
        <w:rPr>
          <w:rFonts w:ascii="Times New Roman" w:hAnsi="Times New Roman" w:cs="Times New Roman"/>
          <w:sz w:val="24"/>
          <w:szCs w:val="24"/>
        </w:rPr>
        <w:t xml:space="preserve"> odpraw pieszych </w:t>
      </w:r>
      <w:r w:rsidR="002A4F77">
        <w:rPr>
          <w:rFonts w:ascii="Times New Roman" w:hAnsi="Times New Roman" w:cs="Times New Roman"/>
          <w:sz w:val="24"/>
          <w:szCs w:val="24"/>
        </w:rPr>
        <w:t>dla</w:t>
      </w:r>
      <w:r w:rsidR="002A4F77" w:rsidRPr="00CB2342">
        <w:rPr>
          <w:rFonts w:ascii="Times New Roman" w:hAnsi="Times New Roman" w:cs="Times New Roman"/>
          <w:sz w:val="24"/>
          <w:szCs w:val="24"/>
        </w:rPr>
        <w:t xml:space="preserve"> kierunku wyjściow</w:t>
      </w:r>
      <w:r w:rsidR="002A4F77">
        <w:rPr>
          <w:rFonts w:ascii="Times New Roman" w:hAnsi="Times New Roman" w:cs="Times New Roman"/>
          <w:sz w:val="24"/>
          <w:szCs w:val="24"/>
        </w:rPr>
        <w:t>ego z Polski</w:t>
      </w:r>
      <w:r w:rsidR="005B46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A6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462F" w:rsidRPr="005B462F">
        <w:rPr>
          <w:rFonts w:ascii="Times New Roman" w:hAnsi="Times New Roman" w:cs="Times New Roman"/>
          <w:color w:val="000000" w:themeColor="text1"/>
          <w:sz w:val="24"/>
          <w:szCs w:val="24"/>
        </w:rPr>
        <w:t>Konieczne jest zapewnienie odpowiednich warunków oczekiwania na kontrolę dla osób przekraczających granicę</w:t>
      </w:r>
      <w:r w:rsidR="008774F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państwową RP będącą jednocześnie granicą zewnętrzną Unii Europejskiej.</w:t>
      </w:r>
      <w:r w:rsidR="00012BCA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C7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Przeprowadzenie tej inwestycji jest pilne i niezbędne z uwagi na stale wzrastający ruch graniczny, trwające prace nad wdrożeniem systemu EES na granicach zewnętrznych UE, a także na wielokrotne skargi podróżnych, dotyczące zarówno warunków oczekiwania na odprawę, jak i małej przepustowości </w:t>
      </w:r>
      <w:r w:rsidR="00DB0AD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435C7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PG w Medyce.</w:t>
      </w:r>
      <w:r w:rsidR="002A4F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Zasadność przeprowadzenia tej inwestycji wynika także z zaleceń instytucji kontrolnych wskazujących na niekorzystność układu, w którym część wyjściowa z kraju i wejściowa znajdują się w znacznym oddaleniu od siebie generując niepożądany przebieg obok siebie ciągów pieszych dla podróżnych po odprawie granicznej z przeciwnych kierunków. </w:t>
      </w:r>
      <w:r w:rsidR="00435C7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B66DCB4" w14:textId="26DBA7CC" w:rsidR="003D2CA0" w:rsidRPr="00360DBE" w:rsidRDefault="00012BCA" w:rsidP="00D264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Modernizacja pawilonu odpraw pieszych w znacznym stopniu przyczyni się do zwiększenia płynności odpraw podróżnych przekraczających granicę. Dodatkowo po wprowadzeniu </w:t>
      </w:r>
      <w:r w:rsidR="00E752D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 naszym kraju systemu wjazdu i wyjazdu (</w:t>
      </w:r>
      <w:proofErr w:type="spellStart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Entry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Exit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System – EES), realizacja przedmiotowej inwestycji będzie miała wymierny wpływ na sposób i rytmikę </w:t>
      </w:r>
      <w:r w:rsidR="00E752D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 dokonywaniu odprawy granicznej, w której funkcjonariusz SG będzie zobligowany do pobrania wizerunku twarzy oraz odcisków linii papilarnych od podróżnych podlegających rejestracji w tym systemie. Powyższa modernizacja spowoduje również ograniczenie sytuacji skargowych zgłaszanych przez podróżnych, którzy wielokrotnie podnosili wątek długiego oczekiwania na odprawę graniczną, w szczególności oczekiwania w kolejce przed budynkiem odpraw pieszych w złych warunkach atmosferycznych (bez zadaszenia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głównie po stronie ukraińskiej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także złych warunków i zbyt małej ilości infrastruktury sanitarnej. 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>Rozbudowa (lub budowa)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>części BOP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dla kierunku wyjściowego z RP w sąsiedztwie pawilonu dla kierunku wejściowego spowoduje</w:t>
      </w:r>
      <w:r w:rsidR="00AA235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że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budynku,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jednym miejscu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będą odprawiani 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skutecznie odseparowani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piesi podróżni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wchodzący do kraju, jak i go opuszczający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 a także znacznie poniesiony zostanie poziom komfortu odprawy podróżnych.</w:t>
      </w:r>
    </w:p>
    <w:p w14:paraId="0E00D3D2" w14:textId="65162663" w:rsidR="003D2CA0" w:rsidRPr="00360DBE" w:rsidRDefault="00012BCA" w:rsidP="00D264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Końcowym efektem realizacji inwestycji będzie przebudowana i rozbudowana infrastruktura w ruchu pieszym, umożliwiająca prowadzenie sprawnej i skutecznej kontroli granicznej.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Pozwoli to także zagospodarować 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przyszłości 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istniejący budynek obsługujący kierunek wyjściowy z kraju dla potrzeb służb granicznych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niwelując tym samy stale podnoszone przez służby niedobory pomieszczeń związanych z zapleczami i pomieszczeniami pomocniczymi dla funkcjonariuszy.</w:t>
      </w:r>
    </w:p>
    <w:p w14:paraId="06730C44" w14:textId="1DCB80F4" w:rsidR="006158CB" w:rsidRPr="00360DBE" w:rsidRDefault="006158CB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Ogólna charakterystyka </w:t>
      </w:r>
      <w:r w:rsidR="00FB02D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Budynku Odpraw Pieszych na 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6D7B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PG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</w:t>
      </w:r>
      <w:r w:rsidR="00FB02D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Medyce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1C91AA" w14:textId="654586A2" w:rsidR="00921900" w:rsidRPr="00360DBE" w:rsidRDefault="0004768A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Istniejąc</w:t>
      </w:r>
      <w:r w:rsidR="00FB02D8" w:rsidRPr="00360DBE">
        <w:rPr>
          <w:rFonts w:ascii="Times New Roman" w:hAnsi="Times New Roman" w:cs="Times New Roman"/>
          <w:sz w:val="24"/>
          <w:szCs w:val="24"/>
        </w:rPr>
        <w:t xml:space="preserve">y </w:t>
      </w:r>
      <w:r w:rsidR="00FB02D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Budynek Odpraw Pieszych</w:t>
      </w:r>
      <w:r w:rsidRPr="00360DBE">
        <w:rPr>
          <w:rFonts w:ascii="Times New Roman" w:hAnsi="Times New Roman" w:cs="Times New Roman"/>
          <w:sz w:val="24"/>
          <w:szCs w:val="24"/>
        </w:rPr>
        <w:t xml:space="preserve"> </w:t>
      </w:r>
      <w:r w:rsidR="00AB2008">
        <w:rPr>
          <w:rFonts w:ascii="Times New Roman" w:hAnsi="Times New Roman" w:cs="Times New Roman"/>
          <w:sz w:val="24"/>
          <w:szCs w:val="24"/>
        </w:rPr>
        <w:t xml:space="preserve">(część wejściowa do kraju) </w:t>
      </w:r>
      <w:r w:rsidRPr="00360DBE">
        <w:rPr>
          <w:rFonts w:ascii="Times New Roman" w:hAnsi="Times New Roman" w:cs="Times New Roman"/>
          <w:sz w:val="24"/>
          <w:szCs w:val="24"/>
        </w:rPr>
        <w:t>zlokalizowan</w:t>
      </w:r>
      <w:r w:rsidR="00112475" w:rsidRPr="00360DBE">
        <w:rPr>
          <w:rFonts w:ascii="Times New Roman" w:hAnsi="Times New Roman" w:cs="Times New Roman"/>
          <w:sz w:val="24"/>
          <w:szCs w:val="24"/>
        </w:rPr>
        <w:t>y</w:t>
      </w:r>
      <w:r w:rsidRPr="00360DBE">
        <w:rPr>
          <w:rFonts w:ascii="Times New Roman" w:hAnsi="Times New Roman" w:cs="Times New Roman"/>
          <w:sz w:val="24"/>
          <w:szCs w:val="24"/>
        </w:rPr>
        <w:t xml:space="preserve"> jest na </w:t>
      </w:r>
      <w:r w:rsidRPr="00360DBE">
        <w:rPr>
          <w:rFonts w:ascii="Times New Roman" w:hAnsi="Times New Roman" w:cs="Times New Roman"/>
          <w:sz w:val="24"/>
          <w:szCs w:val="24"/>
        </w:rPr>
        <w:lastRenderedPageBreak/>
        <w:t xml:space="preserve">terenie województwa podkarpackiego, w gminie </w:t>
      </w:r>
      <w:r w:rsidR="00FB02D8" w:rsidRPr="00360DBE">
        <w:rPr>
          <w:rFonts w:ascii="Times New Roman" w:hAnsi="Times New Roman" w:cs="Times New Roman"/>
          <w:sz w:val="24"/>
          <w:szCs w:val="24"/>
        </w:rPr>
        <w:t>Medyka</w:t>
      </w:r>
      <w:r w:rsidRPr="00360DBE">
        <w:rPr>
          <w:rFonts w:ascii="Times New Roman" w:hAnsi="Times New Roman" w:cs="Times New Roman"/>
          <w:sz w:val="24"/>
          <w:szCs w:val="24"/>
        </w:rPr>
        <w:t xml:space="preserve"> przynależnej do powiatu </w:t>
      </w:r>
      <w:r w:rsidR="00FB02D8" w:rsidRPr="00360DBE">
        <w:rPr>
          <w:rFonts w:ascii="Times New Roman" w:hAnsi="Times New Roman" w:cs="Times New Roman"/>
          <w:sz w:val="24"/>
          <w:szCs w:val="24"/>
        </w:rPr>
        <w:t>przemyskiego</w:t>
      </w:r>
      <w:r w:rsidR="00AB2008">
        <w:rPr>
          <w:rFonts w:ascii="Times New Roman" w:hAnsi="Times New Roman" w:cs="Times New Roman"/>
          <w:sz w:val="24"/>
          <w:szCs w:val="24"/>
        </w:rPr>
        <w:t>,</w:t>
      </w:r>
      <w:r w:rsidRPr="00360DBE">
        <w:rPr>
          <w:rFonts w:ascii="Times New Roman" w:hAnsi="Times New Roman" w:cs="Times New Roman"/>
          <w:sz w:val="24"/>
          <w:szCs w:val="24"/>
        </w:rPr>
        <w:t xml:space="preserve"> </w:t>
      </w:r>
      <w:r w:rsidR="007F3D8C" w:rsidRPr="00360DBE">
        <w:rPr>
          <w:rFonts w:ascii="Times New Roman" w:hAnsi="Times New Roman" w:cs="Times New Roman"/>
          <w:sz w:val="24"/>
          <w:szCs w:val="24"/>
        </w:rPr>
        <w:t>bezpośrednio przy granicy z Ukrainą.</w:t>
      </w:r>
    </w:p>
    <w:p w14:paraId="445AF5A1" w14:textId="3CF69669" w:rsidR="00112475" w:rsidRPr="00360DBE" w:rsidRDefault="007F3D8C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 xml:space="preserve">Budynek znajduje się w </w:t>
      </w:r>
      <w:r w:rsidR="006D7B93" w:rsidRPr="00360DBE">
        <w:rPr>
          <w:rFonts w:ascii="Times New Roman" w:hAnsi="Times New Roman" w:cs="Times New Roman"/>
          <w:sz w:val="24"/>
          <w:szCs w:val="24"/>
        </w:rPr>
        <w:t>obrębie</w:t>
      </w:r>
      <w:r w:rsidRPr="00360DBE">
        <w:rPr>
          <w:rFonts w:ascii="Times New Roman" w:hAnsi="Times New Roman" w:cs="Times New Roman"/>
          <w:sz w:val="24"/>
          <w:szCs w:val="24"/>
        </w:rPr>
        <w:t xml:space="preserve"> Drogowego Przejści</w:t>
      </w:r>
      <w:r w:rsidR="0000594F" w:rsidRPr="00360DBE">
        <w:rPr>
          <w:rFonts w:ascii="Times New Roman" w:hAnsi="Times New Roman" w:cs="Times New Roman"/>
          <w:sz w:val="24"/>
          <w:szCs w:val="24"/>
        </w:rPr>
        <w:t>a</w:t>
      </w:r>
      <w:r w:rsidRPr="00360DBE">
        <w:rPr>
          <w:rFonts w:ascii="Times New Roman" w:hAnsi="Times New Roman" w:cs="Times New Roman"/>
          <w:sz w:val="24"/>
          <w:szCs w:val="24"/>
        </w:rPr>
        <w:t xml:space="preserve"> Granicznego w Medyce, które funkcjonuje całodobowo dla międzynarodowego ruchu osobowego (samochody osobowe i autokary) oraz </w:t>
      </w:r>
      <w:r w:rsidR="006D7B93" w:rsidRPr="00360DBE">
        <w:rPr>
          <w:rFonts w:ascii="Times New Roman" w:hAnsi="Times New Roman" w:cs="Times New Roman"/>
          <w:sz w:val="24"/>
          <w:szCs w:val="24"/>
        </w:rPr>
        <w:t xml:space="preserve">ruchu </w:t>
      </w:r>
      <w:r w:rsidRPr="00360DBE">
        <w:rPr>
          <w:rFonts w:ascii="Times New Roman" w:hAnsi="Times New Roman" w:cs="Times New Roman"/>
          <w:sz w:val="24"/>
          <w:szCs w:val="24"/>
        </w:rPr>
        <w:t xml:space="preserve">towarowego. </w:t>
      </w:r>
    </w:p>
    <w:p w14:paraId="447C72BF" w14:textId="03E3A558" w:rsidR="00112475" w:rsidRPr="00360DBE" w:rsidRDefault="00112475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 xml:space="preserve">Budynek </w:t>
      </w:r>
      <w:r w:rsidR="00AB2008">
        <w:rPr>
          <w:rFonts w:ascii="Times New Roman" w:hAnsi="Times New Roman" w:cs="Times New Roman"/>
          <w:sz w:val="24"/>
          <w:szCs w:val="24"/>
        </w:rPr>
        <w:t xml:space="preserve">obsługujący ruch wyjściowy z Polski </w:t>
      </w:r>
      <w:r w:rsidRPr="00360DBE">
        <w:rPr>
          <w:rFonts w:ascii="Times New Roman" w:hAnsi="Times New Roman" w:cs="Times New Roman"/>
          <w:sz w:val="24"/>
          <w:szCs w:val="24"/>
        </w:rPr>
        <w:t>oddany został do użytku w czerwcu 2010</w:t>
      </w:r>
      <w:r w:rsidR="006D7B93" w:rsidRPr="00360DBE">
        <w:rPr>
          <w:rFonts w:ascii="Times New Roman" w:hAnsi="Times New Roman" w:cs="Times New Roman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sz w:val="24"/>
          <w:szCs w:val="24"/>
        </w:rPr>
        <w:t xml:space="preserve">r. </w:t>
      </w:r>
      <w:r w:rsidR="007F3D8C" w:rsidRPr="00360DBE">
        <w:rPr>
          <w:rFonts w:ascii="Times New Roman" w:hAnsi="Times New Roman" w:cs="Times New Roman"/>
          <w:sz w:val="24"/>
          <w:szCs w:val="24"/>
        </w:rPr>
        <w:t>Aktualnie wciąż dokonywana jest tam kontrola graniczna na kierunku wyjściowym z Polski.</w:t>
      </w:r>
      <w:r w:rsidR="00AB2008">
        <w:rPr>
          <w:rFonts w:ascii="Times New Roman" w:hAnsi="Times New Roman" w:cs="Times New Roman"/>
          <w:sz w:val="24"/>
          <w:szCs w:val="24"/>
        </w:rPr>
        <w:t xml:space="preserve"> Znajduje się on około 200 metrów od linii granicy państwa i budynku obsługującego ruch wejściowy do kraju.</w:t>
      </w:r>
    </w:p>
    <w:p w14:paraId="35071192" w14:textId="21A1E551" w:rsidR="00F00E00" w:rsidRPr="00360DBE" w:rsidRDefault="00F00E00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688EB" w14:textId="77777777" w:rsidR="00243AE5" w:rsidRPr="00360DBE" w:rsidRDefault="00AC3C1C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Szczegółowy opis przedmiotu zamówienia zawarto w</w:t>
      </w:r>
      <w:r w:rsidR="00243AE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0C570" w14:textId="5825447F" w:rsidR="006B5637" w:rsidRPr="00360DBE" w:rsidRDefault="006B5637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założeniach do koncepcji </w:t>
      </w:r>
      <w:r w:rsidR="006945C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modernizacji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45C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Pawilonu Odpraw Pieszych na kierunku wejściowym do RP oraz budowy pawilonu odpraw pieszych na kierunku w</w:t>
      </w:r>
      <w:r w:rsidR="00EA447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6945C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jściowy</w:t>
      </w:r>
      <w:r w:rsidR="000B221F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945C8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drogowym przejściu granicznym w Medyce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2989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OPZ</w:t>
      </w:r>
      <w:r w:rsidR="00AB200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8E7FEFD" w14:textId="5DD3EACF" w:rsidR="00DE2A55" w:rsidRPr="00360DBE" w:rsidRDefault="00AC3C1C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zapotrzebowani</w:t>
      </w:r>
      <w:r w:rsidR="00321B5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służb graniczn</w:t>
      </w:r>
      <w:r w:rsidR="0068148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CD0259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3AE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A424BC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załącznik</w:t>
      </w:r>
      <w:r w:rsidR="00AA597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80F09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 </w:t>
      </w:r>
      <w:r w:rsidR="0007608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81B9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÷</w:t>
      </w:r>
      <w:r w:rsidR="0007608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81486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24BC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do O</w:t>
      </w:r>
      <w:r w:rsidR="00243AE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PZ)</w:t>
      </w:r>
      <w:r w:rsidR="00DE2A5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9D39427" w14:textId="56754E0E" w:rsidR="00DE2A55" w:rsidRPr="00360DBE" w:rsidRDefault="00DE2A55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UWAGA:</w:t>
      </w:r>
    </w:p>
    <w:p w14:paraId="62F9B3C6" w14:textId="233E48DE" w:rsidR="00243AE5" w:rsidRPr="00360DBE" w:rsidRDefault="00DE2A55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Zapotrzebowani</w:t>
      </w:r>
      <w:r w:rsidR="00135F8E" w:rsidRPr="00360D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Pr="00360D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służb ujęte w załącznik</w:t>
      </w:r>
      <w:r w:rsidR="00135F8E" w:rsidRPr="00360D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="00B17D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jak i założenia zawarte w OPZ</w:t>
      </w:r>
      <w:r w:rsidRPr="00360D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Projektant powinien w procesie projektowym optymalizować i przy porozumieniu wszystkich stron może je modyfikować.</w:t>
      </w:r>
    </w:p>
    <w:p w14:paraId="4EC37B43" w14:textId="14250BD4" w:rsidR="00E94DBB" w:rsidRPr="00360DBE" w:rsidRDefault="00757754" w:rsidP="007B055F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pozostałych</w:t>
      </w:r>
      <w:r w:rsidR="00580F09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załącznikach</w:t>
      </w:r>
      <w:r w:rsidR="00F70D4C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(załączniki nr </w:t>
      </w:r>
      <w:r w:rsidR="00D471B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81B9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÷1</w:t>
      </w:r>
      <w:r w:rsidR="00F8546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61901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OPZ – dokumentacja archiwalna)</w:t>
      </w:r>
    </w:p>
    <w:p w14:paraId="599AD27A" w14:textId="3F64291A" w:rsidR="00040592" w:rsidRPr="00360DBE" w:rsidRDefault="00B17D75" w:rsidP="00B17D75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40592" w:rsidRPr="00360DBE">
        <w:rPr>
          <w:rFonts w:ascii="Times New Roman" w:hAnsi="Times New Roman" w:cs="Times New Roman"/>
          <w:sz w:val="24"/>
          <w:szCs w:val="24"/>
        </w:rPr>
        <w:t>ykonawca może dokonać szczegółowego sprawdzenia w terenie warunków wykonania Przedmiotu zamówienia, w tym celu może dokonać wizji lokalnej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w porozumieniu z Zamawiającym (wizja lokalna jest zalecana przez Zamawiającego)</w:t>
      </w:r>
      <w:r w:rsidR="00040592" w:rsidRPr="00360DBE">
        <w:rPr>
          <w:rFonts w:ascii="Times New Roman" w:hAnsi="Times New Roman" w:cs="Times New Roman"/>
          <w:sz w:val="24"/>
          <w:szCs w:val="24"/>
        </w:rPr>
        <w:t>.</w:t>
      </w:r>
    </w:p>
    <w:p w14:paraId="3E7131A6" w14:textId="6061182A" w:rsidR="00F00E00" w:rsidRPr="00360DBE" w:rsidRDefault="00F00E00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E8FBD2" w14:textId="77777777" w:rsidR="00855BF7" w:rsidRPr="00360DBE" w:rsidRDefault="00855BF7" w:rsidP="007B055F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D7240D" w14:textId="024A9C1E" w:rsidR="007713C6" w:rsidRPr="00360DBE" w:rsidRDefault="003B367D" w:rsidP="007713C6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Główne</w:t>
      </w:r>
      <w:r w:rsidR="00C67C14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wstępne</w:t>
      </w:r>
      <w:r w:rsidR="00C67C14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założenia 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dla modernizacji </w:t>
      </w:r>
      <w:r w:rsidR="00B17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BOP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kierunku wejściowym do RP </w:t>
      </w:r>
      <w:r w:rsidR="00B17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raz </w:t>
      </w:r>
      <w:r w:rsidR="00B17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z 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budow</w:t>
      </w:r>
      <w:r w:rsidR="00B17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B17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części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odpraw pieszych na kierunku wyjściowy</w:t>
      </w:r>
      <w:r w:rsidR="000B22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m </w:t>
      </w:r>
      <w:r w:rsidR="004C3923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DPG w Medyce</w:t>
      </w:r>
    </w:p>
    <w:p w14:paraId="250523C3" w14:textId="42FAF114" w:rsidR="00E43D53" w:rsidRPr="00B17D75" w:rsidRDefault="00E43D53" w:rsidP="007713C6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1. Wytyczne Bieszczadzki</w:t>
      </w:r>
      <w:r w:rsidR="003579BE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ego</w:t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Oddział</w:t>
      </w:r>
      <w:r w:rsidR="003579BE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u</w:t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S</w:t>
      </w:r>
      <w:r w:rsid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traży</w:t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Granicznej</w:t>
      </w:r>
    </w:p>
    <w:p w14:paraId="4DF200F9" w14:textId="1D1CE8DD" w:rsidR="009A4A37" w:rsidRPr="00360DBE" w:rsidRDefault="009A4A37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8F16981" w14:textId="77777777" w:rsidR="009A4A37" w:rsidRPr="00360DBE" w:rsidRDefault="009A4A37" w:rsidP="007B05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Koncepcja powinna obejmować zwiększenie ilości stanowisk kontrolerskich pierwszej</w:t>
      </w:r>
    </w:p>
    <w:p w14:paraId="6069684E" w14:textId="77777777" w:rsidR="009A4A37" w:rsidRPr="00360DBE" w:rsidRDefault="009A4A37" w:rsidP="007B05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 drugiej linii łącznie do 15 oraz montaż 6 bramek do automatycznej odprawy</w:t>
      </w:r>
    </w:p>
    <w:p w14:paraId="46D36EA6" w14:textId="77777777" w:rsidR="009A4A37" w:rsidRPr="00360DBE" w:rsidRDefault="009A4A37" w:rsidP="007B05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granicznej, tzw. bramki ABC, ze stanowiskiem przeznaczonym do ich obsługi</w:t>
      </w:r>
    </w:p>
    <w:p w14:paraId="3848A8E0" w14:textId="77777777" w:rsidR="009A4A37" w:rsidRPr="00360DBE" w:rsidRDefault="009A4A37" w:rsidP="007B055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 następujący sposób:</w:t>
      </w:r>
    </w:p>
    <w:p w14:paraId="568379A8" w14:textId="77777777" w:rsidR="009A4A37" w:rsidRPr="00360DBE" w:rsidRDefault="009A4A37" w:rsidP="007B055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kierunek wejściowy do RP </w:t>
      </w:r>
    </w:p>
    <w:p w14:paraId="0CDF0B89" w14:textId="77777777" w:rsidR="009A4A37" w:rsidRPr="00360DBE" w:rsidRDefault="009A4A37" w:rsidP="007B055F">
      <w:pPr>
        <w:pStyle w:val="Akapitzlist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- 8 stanowisk i 3 bramki ABC,</w:t>
      </w:r>
    </w:p>
    <w:p w14:paraId="63CA30A7" w14:textId="77777777" w:rsidR="009A4A37" w:rsidRPr="00360DBE" w:rsidRDefault="009A4A37" w:rsidP="007B055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kierunek wyjściowy z RP </w:t>
      </w:r>
    </w:p>
    <w:p w14:paraId="5EB9651C" w14:textId="77777777" w:rsidR="009A4A37" w:rsidRPr="00360DBE" w:rsidRDefault="009A4A37" w:rsidP="007B055F">
      <w:pPr>
        <w:pStyle w:val="Akapitzlist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- 4 stanowiska i 3 bramki ABC,</w:t>
      </w:r>
    </w:p>
    <w:p w14:paraId="0968D956" w14:textId="77777777" w:rsidR="009A4A37" w:rsidRPr="00360DBE" w:rsidRDefault="009A4A37" w:rsidP="007B055F">
      <w:pPr>
        <w:pStyle w:val="Akapitzlist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- 2 stanowiska do obsługi II linii kontroli.</w:t>
      </w:r>
    </w:p>
    <w:p w14:paraId="16667CE1" w14:textId="279EBE5A" w:rsidR="009A4A37" w:rsidRPr="00360DBE" w:rsidRDefault="009A4A37" w:rsidP="007B055F">
      <w:pPr>
        <w:pStyle w:val="Akapitzlist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- 1 stanowisko do obsługi bramek ABC – zlokalizowane w sposób umożliwiający obsługę urządzeń na dwóch kierunkach.</w:t>
      </w:r>
    </w:p>
    <w:p w14:paraId="0FF9587E" w14:textId="77777777" w:rsidR="009A4A37" w:rsidRPr="00360DBE" w:rsidRDefault="009A4A37" w:rsidP="007B055F">
      <w:pPr>
        <w:pStyle w:val="Akapitzlist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E23A6" w14:textId="3E79532E" w:rsidR="009A4A37" w:rsidRPr="00360DBE" w:rsidRDefault="009A4A37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Koncepcja architektoniczna ((2) Załącznik nr 1 - BOP - Wytyczne przesłane przez BIOSG– załącznik nr 1) przebudowy infrastruktury dedykowanej do odpraw w ruchu pieszym w drogowym przejściu granicznym w Medyce powinna uwzględniać następujące obszary:</w:t>
      </w:r>
    </w:p>
    <w:p w14:paraId="0EA08125" w14:textId="5B426D1C" w:rsidR="00126494" w:rsidRPr="00360DBE" w:rsidRDefault="00126494" w:rsidP="007B055F">
      <w:pPr>
        <w:pStyle w:val="Akapitzlist"/>
        <w:widowControl w:val="0"/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8B392E" w14:textId="5EECA3CC" w:rsidR="00126494" w:rsidRPr="00360DBE" w:rsidRDefault="004E79AA" w:rsidP="007B055F">
      <w:pPr>
        <w:spacing w:after="0" w:line="240" w:lineRule="auto"/>
        <w:ind w:left="23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26494" w:rsidRPr="00360DB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E43D53" w:rsidRPr="00360DBE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26494" w:rsidRPr="00360DBE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A7DDF" w:rsidRPr="00360DBE">
        <w:rPr>
          <w:rFonts w:ascii="Times New Roman" w:hAnsi="Times New Roman" w:cs="Times New Roman"/>
          <w:color w:val="auto"/>
          <w:sz w:val="24"/>
          <w:szCs w:val="24"/>
        </w:rPr>
        <w:t>Kierunek wejściowy do RP</w:t>
      </w:r>
    </w:p>
    <w:p w14:paraId="3F1D8C47" w14:textId="77777777" w:rsidR="00126494" w:rsidRPr="00360DBE" w:rsidRDefault="00126494" w:rsidP="007B055F">
      <w:pPr>
        <w:spacing w:after="0" w:line="240" w:lineRule="auto"/>
        <w:ind w:left="23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B9B4F4A" w14:textId="77777777" w:rsidR="00126494" w:rsidRPr="00360DBE" w:rsidRDefault="00126494" w:rsidP="007B055F">
      <w:pPr>
        <w:spacing w:after="0" w:line="240" w:lineRule="auto"/>
        <w:ind w:left="23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Mając na uwadze aktualną infrastrukturę pawilonu odpraw pieszych na kierunku wejściowym do RP, jak również wobec konieczności zapewnienia właściwych warunków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lastRenderedPageBreak/>
        <w:t>oczekiwania na kontrolę osobom przekraczającym granicę państwową RP będącą jednocześnie granicą zewnętrzną Unii Europejskiej, niezbędnym jest podjęcie prac mających na celu opracowanie koncepcji architektonicznej dla modernizacji ww. obiektu z uwzględnieniem powiększenia jego kubatury.</w:t>
      </w:r>
    </w:p>
    <w:p w14:paraId="6342F24A" w14:textId="77777777" w:rsidR="00E528C7" w:rsidRPr="00B17D75" w:rsidRDefault="00E528C7" w:rsidP="00B17D7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4D293C3" w14:textId="77777777" w:rsidR="00E528C7" w:rsidRDefault="00E528C7" w:rsidP="007B055F">
      <w:pPr>
        <w:pStyle w:val="Akapitzlist"/>
        <w:spacing w:after="0" w:line="240" w:lineRule="auto"/>
        <w:ind w:left="703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DC49109" w14:textId="2D29BBF4" w:rsidR="00126494" w:rsidRPr="00324790" w:rsidRDefault="00C6411E" w:rsidP="00324790">
      <w:pPr>
        <w:pStyle w:val="Akapitzlist"/>
        <w:spacing w:after="0" w:line="240" w:lineRule="auto"/>
        <w:ind w:left="70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Modernizacja pawilonu powinna obejmować </w:t>
      </w:r>
      <w:r w:rsidR="00324790">
        <w:rPr>
          <w:rFonts w:ascii="Times New Roman" w:hAnsi="Times New Roman" w:cs="Times New Roman"/>
          <w:color w:val="auto"/>
          <w:sz w:val="24"/>
          <w:szCs w:val="24"/>
        </w:rPr>
        <w:t>r</w:t>
      </w:r>
      <w:r w:rsidR="00126494" w:rsidRPr="00324790">
        <w:rPr>
          <w:rFonts w:ascii="Times New Roman" w:hAnsi="Times New Roman" w:cs="Times New Roman"/>
          <w:color w:val="auto"/>
          <w:sz w:val="24"/>
          <w:szCs w:val="24"/>
        </w:rPr>
        <w:t>eorganizację i powiększenie  infrastruktury pawilonu odpraw, tj. m.in.:</w:t>
      </w:r>
    </w:p>
    <w:p w14:paraId="2757DD23" w14:textId="1ED7E99E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budowa od strony północnej obecnego obiektu strefy oczekiwania dla podróżnych</w:t>
      </w:r>
    </w:p>
    <w:p w14:paraId="70CB3C9D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przekraczających granicę ciągiem ruchu oznaczonym jako „ALL PASSPORTS” (150-200</w:t>
      </w:r>
    </w:p>
    <w:p w14:paraId="566ED295" w14:textId="157B47F6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osób), </w:t>
      </w:r>
      <w:r w:rsidR="00B40EE6">
        <w:rPr>
          <w:rFonts w:ascii="Times New Roman" w:hAnsi="Times New Roman" w:cs="Times New Roman"/>
          <w:color w:val="auto"/>
          <w:sz w:val="24"/>
          <w:szCs w:val="24"/>
        </w:rPr>
        <w:t>uwzględniającej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m.in. zaplecze sanitarne oraz miejsca siedzące;</w:t>
      </w:r>
    </w:p>
    <w:p w14:paraId="2D791E96" w14:textId="7C9AB716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zmiana aktualnej kolejności odpraw, tj. tak aby pierwsza realizowana była kontrola</w:t>
      </w:r>
    </w:p>
    <w:p w14:paraId="1A971FBC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graniczna przed kontrolą celno-skarbową w obu częściach pawilonu – „ALL</w:t>
      </w:r>
    </w:p>
    <w:p w14:paraId="32A92E76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PASSPORTS” i „UE/EOG”;</w:t>
      </w:r>
    </w:p>
    <w:p w14:paraId="1F68436E" w14:textId="2C1AC65A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wyposażenie części ALL PASSPORTS w 3 podwójne kabiny kontrolerskie SG (6</w:t>
      </w:r>
    </w:p>
    <w:p w14:paraId="7DEF8F46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stanowisk), ustawione frontem do strefy oczekiwania, z której podróżni będą</w:t>
      </w:r>
    </w:p>
    <w:p w14:paraId="6A587919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podchodzili do kontroli granicznej;</w:t>
      </w:r>
    </w:p>
    <w:p w14:paraId="5F2A99E8" w14:textId="0193BC33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dostosowanie kabin kontrolerskich do przekraczania granicy w ramach EES, w tym</w:t>
      </w:r>
    </w:p>
    <w:p w14:paraId="005F53B8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usytuowanie czytników linii papilarnych oraz urządzeń rejestrujących wizerunek twarzy;</w:t>
      </w:r>
    </w:p>
    <w:p w14:paraId="5C7460B0" w14:textId="3C529A41" w:rsidR="004024ED" w:rsidRPr="00B17D75" w:rsidRDefault="004024ED" w:rsidP="00B17D75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części przeznaczonej dla osób przekraczających granicę ciągiem ruchu oznaczonym</w:t>
      </w:r>
      <w:r w:rsidR="007744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744BE">
        <w:rPr>
          <w:rFonts w:ascii="Times New Roman" w:hAnsi="Times New Roman" w:cs="Times New Roman"/>
          <w:color w:val="auto"/>
          <w:sz w:val="24"/>
          <w:szCs w:val="24"/>
        </w:rPr>
        <w:t>jako „UE/EOG” wygospodarowanie przestrzeni z przeznaczeniem na strefę oczekiwania</w:t>
      </w:r>
      <w:r w:rsidR="00B17D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7D75">
        <w:rPr>
          <w:rFonts w:ascii="Times New Roman" w:hAnsi="Times New Roman" w:cs="Times New Roman"/>
          <w:color w:val="auto"/>
          <w:sz w:val="24"/>
          <w:szCs w:val="24"/>
        </w:rPr>
        <w:t>podróżnych na kontrolę graniczną (50-100 osób). Powyższe wymagać będzie</w:t>
      </w:r>
      <w:r w:rsidR="00B17D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7D75">
        <w:rPr>
          <w:rFonts w:ascii="Times New Roman" w:hAnsi="Times New Roman" w:cs="Times New Roman"/>
          <w:color w:val="auto"/>
          <w:sz w:val="24"/>
          <w:szCs w:val="24"/>
        </w:rPr>
        <w:t>docelowego powiększenia kubatury obiektu (rozbudowę w kierunku południowym);</w:t>
      </w:r>
    </w:p>
    <w:p w14:paraId="77AE2803" w14:textId="45EA23B2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wyposażenie części „UE/EOG” w 3 bramki ABC;</w:t>
      </w:r>
    </w:p>
    <w:p w14:paraId="4D4A4C58" w14:textId="42C5283D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wyposażenie części „UE/EOG” w 1 podwójną kabinę kontrolerską (2 stanowiska kontroli przeznaczone dla funkcjonariuszy SG);</w:t>
      </w:r>
    </w:p>
    <w:p w14:paraId="365FBB17" w14:textId="0C316F70" w:rsidR="004024ED" w:rsidRPr="00360DBE" w:rsidRDefault="004024ED" w:rsidP="008E6B13">
      <w:pPr>
        <w:pStyle w:val="Akapitzlist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zabezpieczenie przejść pomiędzy kabinami kontrolerskimi w zamykane rolety oraz</w:t>
      </w:r>
    </w:p>
    <w:p w14:paraId="11992325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bramki uchylne;</w:t>
      </w:r>
    </w:p>
    <w:p w14:paraId="3AE6085A" w14:textId="248D09D6" w:rsidR="004024ED" w:rsidRPr="00360DBE" w:rsidRDefault="004024ED" w:rsidP="008E6B13">
      <w:pPr>
        <w:pStyle w:val="Akapitzlist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montaż urządzeń radiometrycznych przy wejściu do pawilonu odpraw;</w:t>
      </w:r>
    </w:p>
    <w:p w14:paraId="04D0B313" w14:textId="608435CC" w:rsidR="004024ED" w:rsidRPr="00B17D75" w:rsidRDefault="004024ED" w:rsidP="00B17D75">
      <w:pPr>
        <w:pStyle w:val="Akapitzlist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montaż urządzeń regulujących ruch (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tripody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>, kołowroty, bramki uchylne</w:t>
      </w:r>
      <w:r w:rsidR="00B17D75">
        <w:rPr>
          <w:rFonts w:ascii="Times New Roman" w:hAnsi="Times New Roman" w:cs="Times New Roman"/>
          <w:color w:val="auto"/>
          <w:sz w:val="24"/>
          <w:szCs w:val="24"/>
        </w:rPr>
        <w:t>, itp.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), przy wejściu</w:t>
      </w:r>
      <w:r w:rsidR="007F7290"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do pawilonu i przed kabinami kontrolerskimi, dających możliwość elastycznego</w:t>
      </w:r>
      <w:r w:rsidR="00B17D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7D75">
        <w:rPr>
          <w:rFonts w:ascii="Times New Roman" w:hAnsi="Times New Roman" w:cs="Times New Roman"/>
          <w:color w:val="auto"/>
          <w:sz w:val="24"/>
          <w:szCs w:val="24"/>
        </w:rPr>
        <w:t>wykorzystywania kabin kontrolerskich do obsługi podróżnych;</w:t>
      </w:r>
    </w:p>
    <w:p w14:paraId="27D77E8D" w14:textId="2BF448A2" w:rsidR="004024ED" w:rsidRPr="00360DBE" w:rsidRDefault="004024ED" w:rsidP="008E6B13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wyposażenia w urządzenia umożliwiające zdalne blokowanie drzwi</w:t>
      </w:r>
      <w:r w:rsidR="007F7290"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wejściowych/wyjściowych z pawilonu odpraw w celu zapobiegnięcia oddalenia się</w:t>
      </w:r>
    </w:p>
    <w:p w14:paraId="111EA232" w14:textId="77777777" w:rsidR="004024ED" w:rsidRPr="00360DBE" w:rsidRDefault="004024ED" w:rsidP="008E6B13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 miejsca kontroli;</w:t>
      </w:r>
    </w:p>
    <w:p w14:paraId="490DB8D2" w14:textId="5DF19903" w:rsidR="004024ED" w:rsidRPr="00360DBE" w:rsidRDefault="004024ED" w:rsidP="008E6B13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zapewnienie stanowisk kontroli dla funkcjonariuszy SCS w obu częściach pawilonu.</w:t>
      </w:r>
    </w:p>
    <w:p w14:paraId="00293DA2" w14:textId="2F4F860B" w:rsidR="00126494" w:rsidRPr="00360DBE" w:rsidRDefault="00126494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92E31B7" w14:textId="2632EF09" w:rsidR="00126494" w:rsidRPr="00360DBE" w:rsidRDefault="00FC2A43" w:rsidP="007B055F">
      <w:pPr>
        <w:spacing w:after="0" w:line="240" w:lineRule="auto"/>
        <w:ind w:left="23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423301" w:rsidRPr="00360DBE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126494" w:rsidRPr="00360DB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126494" w:rsidRPr="00360DBE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356E2" w:rsidRPr="00360DBE">
        <w:rPr>
          <w:rFonts w:ascii="Times New Roman" w:hAnsi="Times New Roman" w:cs="Times New Roman"/>
          <w:color w:val="auto"/>
          <w:sz w:val="24"/>
          <w:szCs w:val="24"/>
        </w:rPr>
        <w:t>Kierunek wyjściowy z RP</w:t>
      </w:r>
    </w:p>
    <w:p w14:paraId="0C36065D" w14:textId="77777777" w:rsidR="00126494" w:rsidRPr="00360DBE" w:rsidRDefault="00126494" w:rsidP="007B055F">
      <w:pPr>
        <w:spacing w:after="0" w:line="240" w:lineRule="auto"/>
        <w:ind w:left="23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2745F05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Nowa część pawilonu powinna obejmować:</w:t>
      </w:r>
    </w:p>
    <w:p w14:paraId="356E21E7" w14:textId="2806121E" w:rsidR="00BE1989" w:rsidRPr="00360DBE" w:rsidRDefault="00BE1989" w:rsidP="007958FD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utworzenie dwóch wejść do pawilonu odpraw oznaczonych UE/EOG i ALL PASSPORTS;</w:t>
      </w:r>
    </w:p>
    <w:p w14:paraId="5D1761A6" w14:textId="3FED7FF1" w:rsidR="00BE1989" w:rsidRPr="00360DBE" w:rsidRDefault="00BE1989" w:rsidP="007958FD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strefę oczekiwania dla podróżnych przekraczających granicę ciągami ruchu</w:t>
      </w:r>
    </w:p>
    <w:p w14:paraId="650A0920" w14:textId="19B5A5DF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oznaczonych jako UE/EOG i ALL PASSPORTS (50 – 100 osób), </w:t>
      </w:r>
      <w:r w:rsidR="00B40EE6" w:rsidRPr="00B40EE6">
        <w:rPr>
          <w:rFonts w:ascii="Times New Roman" w:hAnsi="Times New Roman" w:cs="Times New Roman"/>
          <w:color w:val="auto"/>
          <w:sz w:val="24"/>
          <w:szCs w:val="24"/>
        </w:rPr>
        <w:t>uwzględniająca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m.in.</w:t>
      </w:r>
    </w:p>
    <w:p w14:paraId="4D0CF913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zaplecze sanitarne oraz miejsca siedzące;</w:t>
      </w:r>
    </w:p>
    <w:p w14:paraId="05BC2FB0" w14:textId="0C90A258" w:rsidR="00BE1989" w:rsidRPr="00360DBE" w:rsidRDefault="00BE1989" w:rsidP="007958FD">
      <w:pPr>
        <w:pStyle w:val="Akapitzlist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zapewnienie stanowisk kontroli dla funkcjonariuszy SCS, w tym w ramach TAX FREE</w:t>
      </w:r>
    </w:p>
    <w:p w14:paraId="1F7E27FD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znajdujących się przed kontrolą SG;</w:t>
      </w:r>
    </w:p>
    <w:p w14:paraId="45D0DF77" w14:textId="5CD6E9C4" w:rsidR="00BE1989" w:rsidRPr="00360DBE" w:rsidRDefault="00BE1989" w:rsidP="007958FD">
      <w:pPr>
        <w:pStyle w:val="Akapitzlist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wyposażenie pawilonu w 2 podwójne kabiny kontrolerskie SG (4 stanowiska),</w:t>
      </w:r>
    </w:p>
    <w:p w14:paraId="68475FED" w14:textId="180E319B" w:rsidR="00BE1989" w:rsidRPr="00360DBE" w:rsidRDefault="00BE1989" w:rsidP="00A10C7A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ustawione frontem do strefy oczekiwania, z której podróżni będą podchodzili do kontroli</w:t>
      </w:r>
      <w:r w:rsidR="00A10C7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granicznej;</w:t>
      </w:r>
    </w:p>
    <w:p w14:paraId="1537FC10" w14:textId="35E9A949" w:rsidR="00BE1989" w:rsidRPr="00360DBE" w:rsidRDefault="00BE1989" w:rsidP="007958FD">
      <w:pPr>
        <w:pStyle w:val="Akapitzlist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dostosowanie kabin kontrolerskich do przekraczania granicy w ramach EES, w tym</w:t>
      </w:r>
    </w:p>
    <w:p w14:paraId="1FCDBA0C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usytuowanie czytników linii papilarnych oraz urządzeń rejestrujących wizerunek twarzy;</w:t>
      </w:r>
    </w:p>
    <w:p w14:paraId="40E67EEF" w14:textId="77777777" w:rsidR="00175A36" w:rsidRDefault="00175A36" w:rsidP="007958FD">
      <w:pPr>
        <w:pStyle w:val="Akapitzlist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5A36">
        <w:rPr>
          <w:rFonts w:ascii="Times New Roman" w:hAnsi="Times New Roman" w:cs="Times New Roman"/>
          <w:color w:val="auto"/>
          <w:sz w:val="24"/>
          <w:szCs w:val="24"/>
        </w:rPr>
        <w:t>Wyposażenie części przeznaczonej dla obywateli UE/EOG w trzy automatyczne bramki kontroli granicznej typu ABC (</w:t>
      </w:r>
      <w:proofErr w:type="spellStart"/>
      <w:r w:rsidRPr="00175A36">
        <w:rPr>
          <w:rFonts w:ascii="Times New Roman" w:hAnsi="Times New Roman" w:cs="Times New Roman"/>
          <w:color w:val="auto"/>
          <w:sz w:val="24"/>
          <w:szCs w:val="24"/>
        </w:rPr>
        <w:t>Automated</w:t>
      </w:r>
      <w:proofErr w:type="spellEnd"/>
      <w:r w:rsidRPr="00175A3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75A36">
        <w:rPr>
          <w:rFonts w:ascii="Times New Roman" w:hAnsi="Times New Roman" w:cs="Times New Roman"/>
          <w:color w:val="auto"/>
          <w:sz w:val="24"/>
          <w:szCs w:val="24"/>
        </w:rPr>
        <w:t>Border</w:t>
      </w:r>
      <w:proofErr w:type="spellEnd"/>
      <w:r w:rsidRPr="00175A36">
        <w:rPr>
          <w:rFonts w:ascii="Times New Roman" w:hAnsi="Times New Roman" w:cs="Times New Roman"/>
          <w:color w:val="auto"/>
          <w:sz w:val="24"/>
          <w:szCs w:val="24"/>
        </w:rPr>
        <w:t xml:space="preserve"> Control)</w:t>
      </w:r>
    </w:p>
    <w:p w14:paraId="5A105DE5" w14:textId="77777777" w:rsidR="00175A36" w:rsidRDefault="00175A36" w:rsidP="007958FD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5A36">
        <w:rPr>
          <w:rFonts w:ascii="Times New Roman" w:hAnsi="Times New Roman" w:cs="Times New Roman"/>
          <w:color w:val="auto"/>
          <w:sz w:val="24"/>
          <w:szCs w:val="24"/>
        </w:rPr>
        <w:t>Zabezpieczenie przejść pomiędzy kabinami kontrolerskimi poprzez montaż zamykanych rolet oraz bramek uchylnych zapewniających kontrolę dostępu.</w:t>
      </w:r>
    </w:p>
    <w:p w14:paraId="3F020F53" w14:textId="2717E09B" w:rsidR="00BE1989" w:rsidRPr="00360DBE" w:rsidRDefault="00BE1989" w:rsidP="007958FD">
      <w:pPr>
        <w:pStyle w:val="Akapitzlist"/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montaż urządzeń radiometrycznych przy wejściu do pawilonu odpraw;</w:t>
      </w:r>
    </w:p>
    <w:p w14:paraId="3E34E663" w14:textId="77777777" w:rsidR="00175A36" w:rsidRDefault="00175A36" w:rsidP="007958FD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5A36">
        <w:rPr>
          <w:rFonts w:ascii="Times New Roman" w:hAnsi="Times New Roman" w:cs="Times New Roman"/>
          <w:color w:val="auto"/>
          <w:sz w:val="24"/>
          <w:szCs w:val="24"/>
        </w:rPr>
        <w:t>Montaż urządzeń regulujących ruchem (</w:t>
      </w:r>
      <w:proofErr w:type="spellStart"/>
      <w:r w:rsidRPr="00175A36">
        <w:rPr>
          <w:rFonts w:ascii="Times New Roman" w:hAnsi="Times New Roman" w:cs="Times New Roman"/>
          <w:color w:val="auto"/>
          <w:sz w:val="24"/>
          <w:szCs w:val="24"/>
        </w:rPr>
        <w:t>tripody</w:t>
      </w:r>
      <w:proofErr w:type="spellEnd"/>
      <w:r w:rsidRPr="00175A36">
        <w:rPr>
          <w:rFonts w:ascii="Times New Roman" w:hAnsi="Times New Roman" w:cs="Times New Roman"/>
          <w:color w:val="auto"/>
          <w:sz w:val="24"/>
          <w:szCs w:val="24"/>
        </w:rPr>
        <w:t>, kołowroty, bramki uchylne) przy wejściu do pawilonu oraz przed kabinami kontrolerskimi, umożliwiających elastyczne dostosowanie pracy kabin do aktualnych potrzeb odprawy podróżnych</w:t>
      </w:r>
    </w:p>
    <w:p w14:paraId="282E3980" w14:textId="1D476908" w:rsidR="00BE1989" w:rsidRPr="00566B75" w:rsidRDefault="00BE1989" w:rsidP="00566B75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wyposażenia w urządzenia umożliwiające zdalne blokowanie drzwi</w:t>
      </w:r>
      <w:r w:rsidR="00566B7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66B75">
        <w:rPr>
          <w:rFonts w:ascii="Times New Roman" w:hAnsi="Times New Roman" w:cs="Times New Roman"/>
          <w:color w:val="auto"/>
          <w:sz w:val="24"/>
          <w:szCs w:val="24"/>
        </w:rPr>
        <w:t>wejściowych/wyjściowych z pawilonu odpraw w celu zapobiegnięcia oddalenia się</w:t>
      </w:r>
    </w:p>
    <w:p w14:paraId="1060A2E4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 miejsca kontroli;</w:t>
      </w:r>
    </w:p>
    <w:p w14:paraId="6655D1ED" w14:textId="5499F9DF" w:rsidR="00BE1989" w:rsidRPr="00360DBE" w:rsidRDefault="00BE1989" w:rsidP="007958FD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strefa buforowa pomiędzy stanowiskami SG i SCS;</w:t>
      </w:r>
    </w:p>
    <w:p w14:paraId="594D9A57" w14:textId="2090A01B" w:rsidR="00126494" w:rsidRPr="00360DBE" w:rsidRDefault="00BE1989" w:rsidP="007958FD">
      <w:pPr>
        <w:pStyle w:val="Akapitzlist"/>
        <w:numPr>
          <w:ilvl w:val="0"/>
          <w:numId w:val="22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pomieszczenie socjalne i sanitarne dla SG.</w:t>
      </w:r>
    </w:p>
    <w:p w14:paraId="29DC5392" w14:textId="77777777" w:rsidR="00BE1989" w:rsidRPr="00360DBE" w:rsidRDefault="00BE198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2FE13C9" w14:textId="7092052D" w:rsidR="00257FD0" w:rsidRPr="00360DBE" w:rsidRDefault="0078706E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257FD0" w:rsidRPr="00360DBE">
        <w:rPr>
          <w:rFonts w:ascii="Times New Roman" w:hAnsi="Times New Roman" w:cs="Times New Roman"/>
          <w:color w:val="auto"/>
          <w:sz w:val="24"/>
          <w:szCs w:val="24"/>
        </w:rPr>
        <w:t>3. Reorganizację pomieszczeń znajdujących się w pawilonie odpraw w ruchu</w:t>
      </w:r>
    </w:p>
    <w:p w14:paraId="5849CC87" w14:textId="11932F6E" w:rsidR="00257FD0" w:rsidRPr="00360DBE" w:rsidRDefault="00360DBE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257FD0" w:rsidRPr="00360DBE">
        <w:rPr>
          <w:rFonts w:ascii="Times New Roman" w:hAnsi="Times New Roman" w:cs="Times New Roman"/>
          <w:color w:val="auto"/>
          <w:sz w:val="24"/>
          <w:szCs w:val="24"/>
        </w:rPr>
        <w:t>ieszym</w:t>
      </w:r>
    </w:p>
    <w:p w14:paraId="4A8BD9EF" w14:textId="77777777" w:rsidR="00360DBE" w:rsidRPr="00360DBE" w:rsidRDefault="00360DBE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2382DF6" w14:textId="04EAD281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związku ze zwiększeniem ilości stanowisk, a tym samym zwiększeniem ilości</w:t>
      </w:r>
    </w:p>
    <w:p w14:paraId="604804D1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funkcjonariuszy realizujących zadania w pawilonie odpraw koniecznym jest:</w:t>
      </w:r>
    </w:p>
    <w:p w14:paraId="45EDA695" w14:textId="71704D24" w:rsidR="00257FD0" w:rsidRPr="00360DBE" w:rsidRDefault="00257FD0" w:rsidP="007958FD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zagospodarowanie pomieszczeń będących obecnie w dyspozycji SG na pomieszczenie</w:t>
      </w:r>
    </w:p>
    <w:p w14:paraId="491C881B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drugiej linii z dwoma stanowiskami kontroli,</w:t>
      </w:r>
    </w:p>
    <w:p w14:paraId="669E55D0" w14:textId="5FBE76EB" w:rsidR="00257FD0" w:rsidRPr="00360DBE" w:rsidRDefault="00257FD0" w:rsidP="007958FD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utworzenie pomieszczenia z przeznaczeniem na serwerownię,</w:t>
      </w:r>
    </w:p>
    <w:p w14:paraId="634EFCE1" w14:textId="5A8C358A" w:rsidR="00257FD0" w:rsidRPr="00360DBE" w:rsidRDefault="00257FD0" w:rsidP="007958FD">
      <w:pPr>
        <w:pStyle w:val="Akapitzlist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utworzenie pomieszczeń socjalnych oraz sanitarnych dla SG.</w:t>
      </w:r>
    </w:p>
    <w:p w14:paraId="1822911D" w14:textId="1BC79EBE" w:rsidR="00257FD0" w:rsidRPr="00360DBE" w:rsidRDefault="00257FD0" w:rsidP="007958FD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848284A" w14:textId="365E1DBE" w:rsidR="00257FD0" w:rsidRPr="00360DBE" w:rsidRDefault="00F91A77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257FD0" w:rsidRPr="00360DBE">
        <w:rPr>
          <w:rFonts w:ascii="Times New Roman" w:hAnsi="Times New Roman" w:cs="Times New Roman"/>
          <w:color w:val="auto"/>
          <w:sz w:val="24"/>
          <w:szCs w:val="24"/>
        </w:rPr>
        <w:t>4. Modernizację infrastruktury teleinformatycznej:</w:t>
      </w:r>
    </w:p>
    <w:p w14:paraId="333E95F2" w14:textId="72AF4CD6" w:rsidR="00257FD0" w:rsidRPr="00360DBE" w:rsidRDefault="00257FD0" w:rsidP="007958FD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modernizacja – wymiana starej linii światłowodowej (wielomodowej na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jednomodową</w:t>
      </w:r>
      <w:proofErr w:type="spellEnd"/>
    </w:p>
    <w:p w14:paraId="030B3072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– przebieg istniejącej linii przedstawiony jest w złączniku nr 2). Nowa linia powinna</w:t>
      </w:r>
    </w:p>
    <w:p w14:paraId="5F4E3C7C" w14:textId="77777777" w:rsidR="00257FD0" w:rsidRPr="00360DBE" w:rsidRDefault="00257FD0" w:rsidP="007958FD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zawierać 12 żył światłowodu;</w:t>
      </w:r>
    </w:p>
    <w:p w14:paraId="57734E4B" w14:textId="6BBA374B" w:rsidR="00257FD0" w:rsidRPr="00360DBE" w:rsidRDefault="00257FD0" w:rsidP="007958FD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rozbudowa sieci Wi-Fi o dodatkowe punkty dostępowe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Acces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Point;</w:t>
      </w:r>
    </w:p>
    <w:p w14:paraId="7D8F7DA4" w14:textId="01C998FA" w:rsidR="00257FD0" w:rsidRPr="00360DBE" w:rsidRDefault="00257FD0" w:rsidP="007958FD">
      <w:pPr>
        <w:pStyle w:val="Akapitzlist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modernizacja i rozbudowa systemu dostępu SKD, monitoringu (o dodatkowe karty</w:t>
      </w:r>
    </w:p>
    <w:p w14:paraId="04D3FA16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cyfrowe i montaż nowego rejestratora – 128 kanałowego), przywrócenie</w:t>
      </w:r>
    </w:p>
    <w:p w14:paraId="532DDB0F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funkcjonalności monitora przeciwpożarowego na linii Kierownik Zmiany – budynek</w:t>
      </w:r>
    </w:p>
    <w:p w14:paraId="2139A9B7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odpraw pieszych;</w:t>
      </w:r>
    </w:p>
    <w:p w14:paraId="3C308E19" w14:textId="62B0174D" w:rsidR="00257F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wykonanie sieci strukturalnej pod bramki EES oraz ABC oraz wymiana klimatyzacji</w:t>
      </w:r>
    </w:p>
    <w:p w14:paraId="2DC82CE6" w14:textId="41D613B0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serwerowni na nową.</w:t>
      </w:r>
    </w:p>
    <w:p w14:paraId="4CBE22CD" w14:textId="77777777" w:rsidR="00257FD0" w:rsidRPr="00360DBE" w:rsidRDefault="00257FD0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6F48E5" w14:textId="1A1A0CFD" w:rsidR="00257FD0" w:rsidRPr="00360DBE" w:rsidRDefault="00825CB1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257FD0" w:rsidRPr="00360DBE">
        <w:rPr>
          <w:rFonts w:ascii="Times New Roman" w:hAnsi="Times New Roman" w:cs="Times New Roman"/>
          <w:color w:val="auto"/>
          <w:sz w:val="24"/>
          <w:szCs w:val="24"/>
        </w:rPr>
        <w:t>5. W zakresie infrastruktury zewnętrznej podjęcie prac obejmujących m.in.:</w:t>
      </w:r>
    </w:p>
    <w:p w14:paraId="0F4C7520" w14:textId="4AAFD998" w:rsidR="00257F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modernizację ogrodzenia;</w:t>
      </w:r>
    </w:p>
    <w:p w14:paraId="033610E4" w14:textId="6E5FB989" w:rsidR="00257F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oznakowanie poszczególnych wejść do pawilonu zgodnie z KGS;</w:t>
      </w:r>
    </w:p>
    <w:p w14:paraId="38F0198A" w14:textId="77777777" w:rsidR="00B82EFE" w:rsidRDefault="00B82EFE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2EFE">
        <w:rPr>
          <w:rFonts w:ascii="Times New Roman" w:hAnsi="Times New Roman" w:cs="Times New Roman"/>
          <w:color w:val="auto"/>
          <w:sz w:val="24"/>
          <w:szCs w:val="24"/>
        </w:rPr>
        <w:t>Montaż dodatkowych wejść przystosowanych dla osób z niepełnosprawnościami, zgodnie z przepisami dostępności architektonicznej</w:t>
      </w:r>
    </w:p>
    <w:p w14:paraId="4C507ACC" w14:textId="69E95F0B" w:rsidR="00257F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dostosowanie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wygrodzeń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do nowej organizacji ruchu;</w:t>
      </w:r>
    </w:p>
    <w:p w14:paraId="4683D088" w14:textId="43180AA8" w:rsidR="00257F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oznakowanie ciągów ruchu;</w:t>
      </w:r>
    </w:p>
    <w:p w14:paraId="3C7ACF2E" w14:textId="0F60EAFE" w:rsidR="004F49D0" w:rsidRPr="00360DBE" w:rsidRDefault="00257FD0" w:rsidP="007958F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wykonanie (od strony UA) zadaszenia</w:t>
      </w:r>
    </w:p>
    <w:p w14:paraId="4F65AC5B" w14:textId="5579683E" w:rsidR="00AA7F7A" w:rsidRPr="00B17D75" w:rsidRDefault="00AA7F7A" w:rsidP="00B17D75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A0E911" w14:textId="77777777" w:rsidR="00214DEC" w:rsidRDefault="00214DEC" w:rsidP="00AA7F7A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09B7608" w14:textId="7C2FC356" w:rsidR="00257FD0" w:rsidRPr="00360DBE" w:rsidRDefault="00134632" w:rsidP="00AA7F7A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UWAGA:</w:t>
      </w:r>
    </w:p>
    <w:p w14:paraId="0A63D303" w14:textId="5364549E" w:rsidR="00257FD0" w:rsidRPr="00B17D75" w:rsidRDefault="00134632" w:rsidP="00B17D7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Opis Przedmiotu Zadania nie obejmuje pkt.6 (Zagospodarowanie istniejącego budynku odpraw pieszych na kierunku wyjściowym z RP na potrzeby Straży Granicznej) znajdującego się w (2) Załącznik nr 1 - BOP - W</w:t>
      </w:r>
      <w:r w:rsidR="00490846" w:rsidRPr="00B17D75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ytyczne przesłan</w:t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e przez BIOSG.</w:t>
      </w:r>
    </w:p>
    <w:p w14:paraId="02BA7C2C" w14:textId="44DFDB72" w:rsidR="000C178A" w:rsidRPr="00360DBE" w:rsidRDefault="000C178A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ED7C0E3" w14:textId="138F6F69" w:rsidR="000C178A" w:rsidRPr="00360DBE" w:rsidRDefault="000C178A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miejscu planowanej realizacji projektu dotyczącego rozbudowy pawilonu dedykowanego do odpraw w ruchu pieszym, przebiega trasa kablowa zawierająca:</w:t>
      </w:r>
    </w:p>
    <w:p w14:paraId="760FA0C6" w14:textId="618E68C2" w:rsidR="000C178A" w:rsidRPr="00360DBE" w:rsidRDefault="000C178A" w:rsidP="007958FD">
      <w:pPr>
        <w:pStyle w:val="Akapitzlist"/>
        <w:numPr>
          <w:ilvl w:val="0"/>
          <w:numId w:val="26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światłowód transmisyjny,</w:t>
      </w:r>
    </w:p>
    <w:p w14:paraId="5097C3BD" w14:textId="56565AE0" w:rsidR="000C178A" w:rsidRPr="00360DBE" w:rsidRDefault="000C178A" w:rsidP="007958FD">
      <w:pPr>
        <w:pStyle w:val="Akapitzlist"/>
        <w:numPr>
          <w:ilvl w:val="0"/>
          <w:numId w:val="26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światłowód detekcyjny,</w:t>
      </w:r>
    </w:p>
    <w:p w14:paraId="693D1495" w14:textId="6A02806D" w:rsidR="000C178A" w:rsidRPr="00360DBE" w:rsidRDefault="000C178A" w:rsidP="007958FD">
      <w:pPr>
        <w:pStyle w:val="Akapitzlist"/>
        <w:numPr>
          <w:ilvl w:val="0"/>
          <w:numId w:val="26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przewody zasilające</w:t>
      </w:r>
    </w:p>
    <w:p w14:paraId="674B79AF" w14:textId="28AEB858" w:rsidR="000C178A" w:rsidRPr="00360DBE" w:rsidRDefault="000C178A" w:rsidP="007958FD">
      <w:pPr>
        <w:pStyle w:val="Akapitzlist"/>
        <w:numPr>
          <w:ilvl w:val="0"/>
          <w:numId w:val="26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słupy kamerowe Systemu Technicznej Ochrony Granicy (STOG).</w:t>
      </w:r>
    </w:p>
    <w:p w14:paraId="56735189" w14:textId="4B43153C" w:rsidR="008D2BEB" w:rsidRDefault="000C178A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Ewentualne zmiany w tym zakresie będą wymagały uzgodnienia z wykonawcą Systemu</w:t>
      </w:r>
      <w:r w:rsidR="00264EB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Technicznej Ochrony Granicy państwowej (STOG), aby nie utracić gwarancji, a także wiązać</w:t>
      </w:r>
      <w:r w:rsidR="00264EB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się będą z dodatkowymi kosztami związanymi z przebudową i kalibracją istniejących</w:t>
      </w:r>
      <w:r w:rsidR="00264EB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elementów infrastruktury. W załączeniu do wytycznych ZOPG dołączona została  mapa poglądową z naniesionymi trasami sieci teletechnicznej ((2) Załącznik nr 1 - BOP - Wytyczne przesłan</w:t>
      </w:r>
      <w:r w:rsidR="002F3E56">
        <w:rPr>
          <w:rFonts w:ascii="Times New Roman" w:hAnsi="Times New Roman" w:cs="Times New Roman"/>
          <w:color w:val="auto"/>
          <w:sz w:val="24"/>
          <w:szCs w:val="24"/>
        </w:rPr>
        <w:t>ie przez BIOSG - załącznik nr 4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).</w:t>
      </w:r>
    </w:p>
    <w:p w14:paraId="0E58D293" w14:textId="6CF21931" w:rsidR="00C13E69" w:rsidRDefault="00C13E6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EBD4E0F" w14:textId="77777777" w:rsidR="00C13E69" w:rsidRPr="00360DBE" w:rsidRDefault="00C13E69" w:rsidP="007958FD">
      <w:p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36298B9" w14:textId="09F8FA63" w:rsidR="008D2BEB" w:rsidRPr="00B17D75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 Wytyczne </w:t>
      </w:r>
      <w:r w:rsidR="0096251F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Izb</w:t>
      </w:r>
      <w:r w:rsidR="00C13E69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y</w:t>
      </w:r>
      <w:r w:rsidR="0096251F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Administracji Skarbowej</w:t>
      </w:r>
    </w:p>
    <w:p w14:paraId="0B6F4E50" w14:textId="1F90B29B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5B7391D" w14:textId="255FF905" w:rsidR="008D2BEB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POTRZEBY LOKALOWE</w:t>
      </w:r>
    </w:p>
    <w:p w14:paraId="6DE106DC" w14:textId="77777777" w:rsidR="00133C49" w:rsidRPr="00360DBE" w:rsidRDefault="00133C49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116E413" w14:textId="691E5993" w:rsidR="008D2BEB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Stanowiska, wyposażenie oraz sprzęt wykorzystywany do kontroli podróżnych:</w:t>
      </w:r>
    </w:p>
    <w:p w14:paraId="4C5F3F88" w14:textId="77777777" w:rsidR="00133C49" w:rsidRPr="00360DBE" w:rsidRDefault="00133C49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638A53D" w14:textId="5026243F" w:rsidR="008D2BEB" w:rsidRPr="00360DBE" w:rsidRDefault="00993A16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8D2BEB" w:rsidRPr="00360DBE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8D2BEB" w:rsidRPr="00360DBE">
        <w:rPr>
          <w:rFonts w:ascii="Times New Roman" w:hAnsi="Times New Roman" w:cs="Times New Roman"/>
          <w:color w:val="auto"/>
          <w:sz w:val="24"/>
          <w:szCs w:val="24"/>
        </w:rPr>
        <w:tab/>
        <w:t>Wejście do RP - ALL PASSPORTS:</w:t>
      </w:r>
    </w:p>
    <w:p w14:paraId="1627E436" w14:textId="1408F9DF" w:rsidR="008D2BEB" w:rsidRPr="00360DBE" w:rsidRDefault="008D2BEB" w:rsidP="007B055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4 stanowiska kontrolne (minimalny wymiar stanowiska szer. 121cm, wys. 180cm, gł. 210cm wraz z ladą kontrolną),</w:t>
      </w:r>
    </w:p>
    <w:p w14:paraId="136AB74C" w14:textId="46F27685" w:rsidR="008D2BEB" w:rsidRPr="00360DBE" w:rsidRDefault="008D2BEB" w:rsidP="007B055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 urządzenia RTG do prześwietlania bagażu (szer. 128cm, wys. 153cm, dł. 296cm),</w:t>
      </w:r>
    </w:p>
    <w:p w14:paraId="0006A39F" w14:textId="746023CD" w:rsidR="008D2BEB" w:rsidRPr="00360DBE" w:rsidRDefault="008D2BEB" w:rsidP="007B055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bramka skanująca (szer. 175cm wys. 232 cm gł. 143cm),</w:t>
      </w:r>
    </w:p>
    <w:p w14:paraId="19BFC968" w14:textId="2644543C" w:rsidR="008D2BEB" w:rsidRPr="00360DBE" w:rsidRDefault="008D2BEB" w:rsidP="007B055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bramki obrotowe (szer. 83cm, dł. 113cm, wys. 96),</w:t>
      </w:r>
    </w:p>
    <w:p w14:paraId="6D9E4890" w14:textId="70995FED" w:rsidR="008D2BEB" w:rsidRPr="00360DBE" w:rsidRDefault="008D2BEB" w:rsidP="007B055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bramka wejściowa dla osób niepełnosprawnych (szer. 121cm, wys. 100cm).</w:t>
      </w:r>
    </w:p>
    <w:p w14:paraId="6C52A321" w14:textId="48A6E741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993A16" w:rsidRPr="00360DBE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ab/>
        <w:t>Wejście do RP - RP/UE:</w:t>
      </w:r>
    </w:p>
    <w:p w14:paraId="3949297E" w14:textId="66851D34" w:rsidR="008D2BEB" w:rsidRPr="00360DBE" w:rsidRDefault="008D2BEB" w:rsidP="007B055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3 stanowiska kontrolne (minimalny wymiar stanowiska szer. 121cm, wys. 180cm, gł. 210cm wraz z ladą kontrolną),</w:t>
      </w:r>
    </w:p>
    <w:p w14:paraId="46C98E08" w14:textId="3A54DDAA" w:rsidR="008D2BEB" w:rsidRPr="00360DBE" w:rsidRDefault="008D2BEB" w:rsidP="007B055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urządzenie RTG do prześwietlania bagażu (szer. 100cm, dł. 271cm, wys. 143cm) + pulpit sterujący (gł. 80cm, wys. 135cm, szer. 48cm)</w:t>
      </w:r>
    </w:p>
    <w:p w14:paraId="3D5A98C8" w14:textId="1338D217" w:rsidR="008D2BEB" w:rsidRPr="00360DBE" w:rsidRDefault="008D2BEB" w:rsidP="007B055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bramka skanująca (szer. 175cm, wys. 232 cm, gł. 143cm),</w:t>
      </w:r>
    </w:p>
    <w:p w14:paraId="57A3FC42" w14:textId="460D8DD6" w:rsidR="008D2BEB" w:rsidRPr="00360DBE" w:rsidRDefault="008D2BEB" w:rsidP="007B055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bramki obrotowe (szer. 83cm, dł. 113cm, wys. 96),</w:t>
      </w:r>
    </w:p>
    <w:p w14:paraId="49115461" w14:textId="7F7CFD79" w:rsidR="008D2BEB" w:rsidRPr="00360DBE" w:rsidRDefault="008D2BEB" w:rsidP="007B055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bramka wejściowa dla osób niepełnosprawnych (szer. 121cm, wys. 100cm).</w:t>
      </w:r>
    </w:p>
    <w:p w14:paraId="38DEF65D" w14:textId="2B3C15A0" w:rsidR="008D2BEB" w:rsidRPr="00360DBE" w:rsidRDefault="00B27EEC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8D2BEB" w:rsidRPr="00360DBE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8D2BEB" w:rsidRPr="00360DBE">
        <w:rPr>
          <w:rFonts w:ascii="Times New Roman" w:hAnsi="Times New Roman" w:cs="Times New Roman"/>
          <w:color w:val="auto"/>
          <w:sz w:val="24"/>
          <w:szCs w:val="24"/>
        </w:rPr>
        <w:tab/>
        <w:t>Wyjście z RP - TAX FREE:</w:t>
      </w:r>
    </w:p>
    <w:p w14:paraId="5C9E218E" w14:textId="6F6168B1" w:rsidR="008D2BEB" w:rsidRPr="00360DBE" w:rsidRDefault="008D2BEB" w:rsidP="007B055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 stanowiska do obsługi podróżnych z dokumentami ZWROT VAT DLA PODRÓŻNYCH (minimalny wymiar stanowiska dł. 194cm, gł. 60cm, wys. 180cm),</w:t>
      </w:r>
    </w:p>
    <w:p w14:paraId="397A2146" w14:textId="26E8D982" w:rsidR="008D2BEB" w:rsidRPr="00360DBE" w:rsidRDefault="008D2BEB" w:rsidP="007B055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1 stanowisko kontrolne do przeprowadzania rewizji (minimalny wymiar stanowiska dł. 160cm, gł. 60cm, wys. 180cm),</w:t>
      </w:r>
    </w:p>
    <w:p w14:paraId="1D5B485C" w14:textId="0C4D4ACC" w:rsidR="008D2BEB" w:rsidRPr="00360DBE" w:rsidRDefault="008D2BEB" w:rsidP="007B055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1 stanowisko kontrolne dla podróżnych nie posiadających towarów na dokumentach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Tax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Free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(minimalny wymiar stanowiska dł. 160cm, gł. 60cm, wys. 180cm),</w:t>
      </w:r>
    </w:p>
    <w:p w14:paraId="51F3A14D" w14:textId="567CAA2B" w:rsidR="008D2BEB" w:rsidRPr="00360DBE" w:rsidRDefault="008D2BEB" w:rsidP="007B055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 lady kontrolne (wymiar szer. 100cm, dł. 260cm),</w:t>
      </w:r>
    </w:p>
    <w:p w14:paraId="0A7FE370" w14:textId="572DA868" w:rsidR="008D2BEB" w:rsidRPr="00360DBE" w:rsidRDefault="008D2BEB" w:rsidP="007B055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2-6 kiosków do samoobsługi TAX FREE przez podróżnych (ostateczna ilość kiosków - do uzgodnienia)</w:t>
      </w:r>
    </w:p>
    <w:p w14:paraId="6744F8B5" w14:textId="77777777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C061A5C" w14:textId="2DC88C5D" w:rsidR="008D2BEB" w:rsidRPr="00360DBE" w:rsidRDefault="00AC33C6" w:rsidP="000F5654">
      <w:pPr>
        <w:spacing w:after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2.4 </w:t>
      </w:r>
      <w:r w:rsidR="008D2BEB" w:rsidRPr="00360DBE">
        <w:rPr>
          <w:rFonts w:ascii="Times New Roman" w:hAnsi="Times New Roman" w:cs="Times New Roman"/>
          <w:color w:val="auto"/>
          <w:sz w:val="24"/>
          <w:szCs w:val="24"/>
        </w:rPr>
        <w:t>Pomieszczenia potrzebne do realizacji zadań przez funkcjonariuszy SCS:</w:t>
      </w:r>
    </w:p>
    <w:p w14:paraId="712E16C2" w14:textId="4BFB5EA0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ab/>
        <w:t>Wejście do RP:</w:t>
      </w:r>
    </w:p>
    <w:p w14:paraId="102BFA6E" w14:textId="2E280B74" w:rsidR="008D2BEB" w:rsidRPr="00360DBE" w:rsidRDefault="008D2BEB" w:rsidP="007B05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2 pomieszczenia przeszukań (ALL PASSPORTS oraz RP/UE),</w:t>
      </w:r>
    </w:p>
    <w:p w14:paraId="0232FB72" w14:textId="0B3658A0" w:rsidR="008D2BEB" w:rsidRPr="00360DBE" w:rsidRDefault="008D2BEB" w:rsidP="007B05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serwerownia,</w:t>
      </w:r>
    </w:p>
    <w:p w14:paraId="78E501B4" w14:textId="304894BD" w:rsidR="008D2BEB" w:rsidRPr="00360DBE" w:rsidRDefault="008D2BEB" w:rsidP="007B05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pomieszczenie Spraw Karnych i Karnych Skarbowych,</w:t>
      </w:r>
    </w:p>
    <w:p w14:paraId="047F4691" w14:textId="736D68CE" w:rsidR="008D2BEB" w:rsidRPr="00360DBE" w:rsidRDefault="008D2BEB" w:rsidP="007B05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pomieszczenie socjalne,</w:t>
      </w:r>
    </w:p>
    <w:p w14:paraId="21C2C992" w14:textId="1F3EBF6A" w:rsidR="008D2BEB" w:rsidRPr="00360DBE" w:rsidRDefault="008D2BEB" w:rsidP="007B055F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toaleta dla funkcjonariuszy SCS,</w:t>
      </w:r>
    </w:p>
    <w:p w14:paraId="48BBB5EA" w14:textId="78E8A32E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ab/>
        <w:t>Wyjście z RP:</w:t>
      </w:r>
    </w:p>
    <w:p w14:paraId="643E9D9C" w14:textId="39A9AB9D" w:rsidR="008D2BEB" w:rsidRPr="00360DBE" w:rsidRDefault="008D2BEB" w:rsidP="007B055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pomieszczenie administracyjne z szybą wenecką,</w:t>
      </w:r>
    </w:p>
    <w:p w14:paraId="51314E13" w14:textId="6E13A3C2" w:rsidR="008D2BEB" w:rsidRPr="00360DBE" w:rsidRDefault="008D2BEB" w:rsidP="007B055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pomieszczenie przeszukań.</w:t>
      </w:r>
    </w:p>
    <w:p w14:paraId="657FEA99" w14:textId="607111EF" w:rsidR="003A3732" w:rsidRPr="00360DBE" w:rsidRDefault="003A3732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EDF9851" w14:textId="77777777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Dodatkowe informacje/uwagi:</w:t>
      </w:r>
    </w:p>
    <w:p w14:paraId="02E311E7" w14:textId="07958289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Wejście do RP:</w:t>
      </w:r>
    </w:p>
    <w:p w14:paraId="5C32806A" w14:textId="1E573C5D" w:rsidR="008D2BEB" w:rsidRPr="00360DBE" w:rsidRDefault="008D2BEB" w:rsidP="007B055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do zweryfikowania na poziomie projektu podział przestrzeni na poszczególne służby (SG oraz SCS),</w:t>
      </w:r>
    </w:p>
    <w:p w14:paraId="187556E0" w14:textId="27280E17" w:rsidR="008D2BEB" w:rsidRPr="00360DBE" w:rsidRDefault="008D2BEB" w:rsidP="007B055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należy zaprojektować ścieżkę kontroli umożliwiającą podróżnemu z dużym bagażem (np. 2 duże walizki podróżne) swobodne przemieszczanie się ze stanowisk RTG do stanowisk SCS,</w:t>
      </w:r>
    </w:p>
    <w:p w14:paraId="68929D39" w14:textId="6FB6D4BF" w:rsidR="008D2BEB" w:rsidRPr="00360DBE" w:rsidRDefault="008D2BEB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Wyjście z RP:</w:t>
      </w:r>
    </w:p>
    <w:p w14:paraId="5BA68958" w14:textId="6AB077CD" w:rsidR="008D2BEB" w:rsidRPr="00360DBE" w:rsidRDefault="008D2BEB" w:rsidP="007B055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 wydzielonej części do obsługi TAX FREE należy zaplanować osobne wyjście,</w:t>
      </w:r>
    </w:p>
    <w:p w14:paraId="1EEFD58E" w14:textId="46933936" w:rsidR="008D2BEB" w:rsidRPr="00360DBE" w:rsidRDefault="008D2BEB" w:rsidP="007B055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do zweryfikowania jest wielkość poczekalni ze szczególnym uwzględnieniem podróżnych wynoszących towar (TAX FREE), tak aby nie dochodziło do kolizji osób z towarem na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Tax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Free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(przenoszących wielkogabarytowe towary typu telewizory, lodówki, pralki, okna) i podróżnych bez towaru.</w:t>
      </w:r>
    </w:p>
    <w:p w14:paraId="0D20AF77" w14:textId="4691E3A3" w:rsidR="008D2BEB" w:rsidRPr="00360DBE" w:rsidRDefault="008D2BEB" w:rsidP="007B055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797E53"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(3) Załącznik nr 2 - BOP - Wytyczne przesłane przez IAS  - </w:t>
      </w:r>
      <w:proofErr w:type="spellStart"/>
      <w:r w:rsidR="00797E53" w:rsidRPr="00360DBE">
        <w:rPr>
          <w:rFonts w:ascii="Times New Roman" w:hAnsi="Times New Roman" w:cs="Times New Roman"/>
          <w:color w:val="auto"/>
          <w:sz w:val="24"/>
          <w:szCs w:val="24"/>
        </w:rPr>
        <w:t>Schemat_OC</w:t>
      </w:r>
      <w:proofErr w:type="spellEnd"/>
      <w:r w:rsidR="00797E53"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Medyka przedstawiony został schemat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ze wstępnie naniesionymi propozycjami umieszczenia niezbędnego sprzętu do kontroli oraz stanowisk kontrolnych. Szczegółowy podział sali i usytuowanie stanowisk oraz pomieszczeń do opracowania na poziomie projektu.</w:t>
      </w:r>
    </w:p>
    <w:p w14:paraId="59830C3B" w14:textId="1ED6044B" w:rsidR="00580F0E" w:rsidRPr="00360DBE" w:rsidRDefault="00580F0E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36F6B2B" w14:textId="529FFA19" w:rsidR="00580F0E" w:rsidRPr="00B17D75" w:rsidRDefault="00A6048B" w:rsidP="007B055F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UWAGA:</w:t>
      </w:r>
    </w:p>
    <w:p w14:paraId="1F3E54D7" w14:textId="23D05694" w:rsidR="00580F0E" w:rsidRPr="00116E63" w:rsidRDefault="00580F0E" w:rsidP="00116E6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6E63">
        <w:rPr>
          <w:rFonts w:ascii="Times New Roman" w:hAnsi="Times New Roman" w:cs="Times New Roman"/>
          <w:color w:val="auto"/>
          <w:sz w:val="24"/>
          <w:szCs w:val="24"/>
        </w:rPr>
        <w:t>W pobliskim terenie Budynku Odpraw Pieszych w OC Medyka biegną łącza światłowodowe, które dostarczają usługę WAN do jednostek OCK Medyka PKP i OCK Medyka PKP RTG    ((2) Załącznik nr 1 - BOP - Wytyczne przesłane przez IAS) - załącznik numer 1 – prawdopodobna trasa teletechniki operatora, dane pozyskane z geoportal.gov.pl – zaznaczone kolorem żółtym). Konieczna jest konsultacja geodezyjna w celu doprecyzowania tras światłowodowych i uzgodnienia z właścicielem łącz światłowodowych (brak konkretnej informacji kto jest właścicielem).</w:t>
      </w:r>
    </w:p>
    <w:p w14:paraId="29A081AE" w14:textId="77777777" w:rsidR="00116E63" w:rsidRDefault="00116E63" w:rsidP="007B055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580F0E" w:rsidRPr="00116E63">
        <w:rPr>
          <w:rFonts w:ascii="Times New Roman" w:hAnsi="Times New Roman" w:cs="Times New Roman"/>
          <w:color w:val="auto"/>
          <w:sz w:val="24"/>
          <w:szCs w:val="24"/>
        </w:rPr>
        <w:t>o Budynku Odpraw Pieszych doprowadzone jest łącze światłowodowe z budynku BOA – kolor zielony ((2) Załącznik nr 1 - BOP - Wytyczne przesłane przez IAS) - załącznik numer 2.png).</w:t>
      </w:r>
    </w:p>
    <w:p w14:paraId="0781B388" w14:textId="77777777" w:rsidR="00116E63" w:rsidRDefault="00580F0E" w:rsidP="007B055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6E63">
        <w:rPr>
          <w:rFonts w:ascii="Times New Roman" w:hAnsi="Times New Roman" w:cs="Times New Roman"/>
          <w:color w:val="auto"/>
          <w:sz w:val="24"/>
          <w:szCs w:val="24"/>
        </w:rPr>
        <w:t>Kolorem czerwonym zaznaczono proponowaną trasę kabla światłowodowego – w celu wyeliminowania połączenia światłowodowego poprzez punkt dystrybucyjny BOA (</w:t>
      </w:r>
      <w:r w:rsidR="00A85E4F" w:rsidRPr="00116E63">
        <w:rPr>
          <w:rFonts w:ascii="Times New Roman" w:hAnsi="Times New Roman" w:cs="Times New Roman"/>
          <w:color w:val="auto"/>
          <w:sz w:val="24"/>
          <w:szCs w:val="24"/>
        </w:rPr>
        <w:t xml:space="preserve">(2) Załącznik nr 1 - BOP - Wytyczne przesłane przez IAS) - </w:t>
      </w:r>
      <w:r w:rsidRPr="00116E63">
        <w:rPr>
          <w:rFonts w:ascii="Times New Roman" w:hAnsi="Times New Roman" w:cs="Times New Roman"/>
          <w:color w:val="auto"/>
          <w:sz w:val="24"/>
          <w:szCs w:val="24"/>
        </w:rPr>
        <w:t>załącznik numer 2.png).</w:t>
      </w:r>
    </w:p>
    <w:p w14:paraId="76A1F186" w14:textId="77777777" w:rsidR="00116E63" w:rsidRDefault="00580F0E" w:rsidP="007B055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6E63">
        <w:rPr>
          <w:rFonts w:ascii="Times New Roman" w:hAnsi="Times New Roman" w:cs="Times New Roman"/>
          <w:color w:val="auto"/>
          <w:sz w:val="24"/>
          <w:szCs w:val="24"/>
        </w:rPr>
        <w:t>Kolorem niebieskim zaznaczono 2 studzienki „zamulone”, pomimo to nie było jeszcze sytuacji żeby były niedrożne (</w:t>
      </w:r>
      <w:r w:rsidR="00A85E4F" w:rsidRPr="00116E63">
        <w:rPr>
          <w:rFonts w:ascii="Times New Roman" w:hAnsi="Times New Roman" w:cs="Times New Roman"/>
          <w:color w:val="auto"/>
          <w:sz w:val="24"/>
          <w:szCs w:val="24"/>
        </w:rPr>
        <w:t xml:space="preserve">(2) Załącznik nr 1 - BOP - Wytyczne przesłane przez IAS) -  </w:t>
      </w:r>
      <w:r w:rsidRPr="00116E63">
        <w:rPr>
          <w:rFonts w:ascii="Times New Roman" w:hAnsi="Times New Roman" w:cs="Times New Roman"/>
          <w:color w:val="auto"/>
          <w:sz w:val="24"/>
          <w:szCs w:val="24"/>
        </w:rPr>
        <w:t>załącznik numer 2).</w:t>
      </w:r>
    </w:p>
    <w:p w14:paraId="19447260" w14:textId="77777777" w:rsidR="00116E63" w:rsidRDefault="00580F0E" w:rsidP="007B055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6E63">
        <w:rPr>
          <w:rFonts w:ascii="Times New Roman" w:hAnsi="Times New Roman" w:cs="Times New Roman"/>
          <w:color w:val="auto"/>
          <w:sz w:val="24"/>
          <w:szCs w:val="24"/>
        </w:rPr>
        <w:t>W budynku zainstalowany jest System Kontroli Dostępu składający się z lokalnego kontrolera obsługującego czytniki otwierające drzwi. SKD nie wychodzi poza budynek odpraw pieszych.</w:t>
      </w:r>
    </w:p>
    <w:p w14:paraId="363743AF" w14:textId="5AB97EDB" w:rsidR="00580F0E" w:rsidRPr="00116E63" w:rsidRDefault="00580F0E" w:rsidP="007B055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16E63">
        <w:rPr>
          <w:rFonts w:ascii="Times New Roman" w:hAnsi="Times New Roman" w:cs="Times New Roman"/>
          <w:color w:val="auto"/>
          <w:sz w:val="24"/>
          <w:szCs w:val="24"/>
        </w:rPr>
        <w:t xml:space="preserve">Do budynku doprowadzone jest łącze miedziane telefonii analogowej zakończone </w:t>
      </w:r>
      <w:proofErr w:type="spellStart"/>
      <w:r w:rsidRPr="00116E63">
        <w:rPr>
          <w:rFonts w:ascii="Times New Roman" w:hAnsi="Times New Roman" w:cs="Times New Roman"/>
          <w:color w:val="auto"/>
          <w:sz w:val="24"/>
          <w:szCs w:val="24"/>
        </w:rPr>
        <w:t>patchpanelem</w:t>
      </w:r>
      <w:proofErr w:type="spellEnd"/>
      <w:r w:rsidRPr="00116E63">
        <w:rPr>
          <w:rFonts w:ascii="Times New Roman" w:hAnsi="Times New Roman" w:cs="Times New Roman"/>
          <w:color w:val="auto"/>
          <w:sz w:val="24"/>
          <w:szCs w:val="24"/>
        </w:rPr>
        <w:t>, które należy zachować i przenieść do nowej serwerowni w celu podłączenia stacji bazowej telefonii bezprzewodowej obsługiwanej na przejściu.</w:t>
      </w:r>
    </w:p>
    <w:p w14:paraId="3171818D" w14:textId="2F9E3F21" w:rsidR="00042893" w:rsidRPr="00360DBE" w:rsidRDefault="00042893" w:rsidP="007B055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FD99BF7" w14:textId="4138EB37" w:rsidR="00DC1A7F" w:rsidRPr="00B17D75" w:rsidRDefault="00DC1A7F" w:rsidP="007B055F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3</w:t>
      </w:r>
      <w:r w:rsidR="00611BEC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Wytyczne Podkarpackiego Urzędu Wojewódzkiego</w:t>
      </w:r>
      <w:r w:rsidR="00611BEC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>(Zamawiającego)</w:t>
      </w:r>
      <w:r w:rsidR="00525B9C" w:rsidRPr="00B17D7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4748DC32" w14:textId="77777777" w:rsidR="00DC1A7F" w:rsidRPr="00360DBE" w:rsidRDefault="00DC1A7F" w:rsidP="007B055F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E6AEF00" w14:textId="11A6CE66" w:rsidR="004F49D0" w:rsidRPr="00360DBE" w:rsidRDefault="004F49D0" w:rsidP="007B055F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Koncepcja będzie obejmowała obiekty, infrastrukturę zewnętrzną, sieci zewnętrzne i instalacje wewnętrzne w szczególności:</w:t>
      </w:r>
    </w:p>
    <w:p w14:paraId="0FD16BF8" w14:textId="77777777" w:rsidR="00F66BC4" w:rsidRPr="00360DBE" w:rsidRDefault="00F66BC4" w:rsidP="007B055F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75FC44A" w14:textId="00A256CF" w:rsidR="004F49D0" w:rsidRPr="00360DBE" w:rsidRDefault="006859E2" w:rsidP="007B055F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7812C0" w:rsidRPr="00360DB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D1B1A" w:rsidRPr="00360DBE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6563C1" w:rsidRPr="00360DBE">
        <w:rPr>
          <w:rFonts w:ascii="Times New Roman" w:hAnsi="Times New Roman" w:cs="Times New Roman"/>
          <w:color w:val="auto"/>
          <w:sz w:val="24"/>
          <w:szCs w:val="24"/>
        </w:rPr>
        <w:tab/>
      </w:r>
      <w:r w:rsidR="004F49D0" w:rsidRPr="00360DBE">
        <w:rPr>
          <w:rFonts w:ascii="Times New Roman" w:hAnsi="Times New Roman" w:cs="Times New Roman"/>
          <w:color w:val="auto"/>
          <w:sz w:val="24"/>
          <w:szCs w:val="24"/>
        </w:rPr>
        <w:t>Obiekty i infrastruktura zewnętrzna:</w:t>
      </w:r>
    </w:p>
    <w:p w14:paraId="2FFA3D4D" w14:textId="7DBF13AB" w:rsidR="004F49D0" w:rsidRPr="007E48FB" w:rsidRDefault="004F49D0" w:rsidP="007E48FB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E48FB">
        <w:rPr>
          <w:rFonts w:ascii="Times New Roman" w:hAnsi="Times New Roman" w:cs="Times New Roman"/>
          <w:color w:val="auto"/>
          <w:sz w:val="24"/>
          <w:szCs w:val="24"/>
        </w:rPr>
        <w:t xml:space="preserve">modernizacja Budynku Odpraw Pieszych na kierunku wejściowym do RP oraz budowy pawilonu odpraw </w:t>
      </w:r>
      <w:r w:rsidR="00D33E5E" w:rsidRPr="007E48FB">
        <w:rPr>
          <w:rFonts w:ascii="Times New Roman" w:hAnsi="Times New Roman" w:cs="Times New Roman"/>
          <w:color w:val="auto"/>
          <w:sz w:val="24"/>
          <w:szCs w:val="24"/>
        </w:rPr>
        <w:t>pieszych na kierunku wyjściowym</w:t>
      </w:r>
    </w:p>
    <w:p w14:paraId="64018A56" w14:textId="17890E03" w:rsidR="00A351A0" w:rsidRPr="007E48FB" w:rsidRDefault="004F49D0" w:rsidP="007E48FB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E48FB">
        <w:rPr>
          <w:rFonts w:ascii="Times New Roman" w:hAnsi="Times New Roman" w:cs="Times New Roman"/>
          <w:color w:val="auto"/>
          <w:sz w:val="24"/>
          <w:szCs w:val="24"/>
        </w:rPr>
        <w:t xml:space="preserve">modernizacja placów, dojść, przejść, chodników, utwardzeń terenu i </w:t>
      </w:r>
      <w:proofErr w:type="spellStart"/>
      <w:r w:rsidRPr="007E48FB">
        <w:rPr>
          <w:rFonts w:ascii="Times New Roman" w:hAnsi="Times New Roman" w:cs="Times New Roman"/>
          <w:color w:val="auto"/>
          <w:sz w:val="24"/>
          <w:szCs w:val="24"/>
        </w:rPr>
        <w:t>wygrodzeń</w:t>
      </w:r>
      <w:proofErr w:type="spellEnd"/>
      <w:r w:rsidRPr="007E48FB">
        <w:rPr>
          <w:rFonts w:ascii="Times New Roman" w:hAnsi="Times New Roman" w:cs="Times New Roman"/>
          <w:color w:val="auto"/>
          <w:sz w:val="24"/>
          <w:szCs w:val="24"/>
        </w:rPr>
        <w:t xml:space="preserve"> w rejonie przylegającym do przebudowywanego budynku</w:t>
      </w:r>
      <w:r w:rsidR="0017350D" w:rsidRPr="007E48FB">
        <w:rPr>
          <w:rFonts w:ascii="Times New Roman" w:hAnsi="Times New Roman" w:cs="Times New Roman"/>
          <w:color w:val="auto"/>
          <w:sz w:val="24"/>
          <w:szCs w:val="24"/>
        </w:rPr>
        <w:t xml:space="preserve"> oraz istniejącego budynku odpraw pieszych na kierunku wyjściowym z RP</w:t>
      </w:r>
      <w:r w:rsidR="00B15BE3" w:rsidRPr="007E48FB">
        <w:rPr>
          <w:rFonts w:ascii="Times New Roman" w:hAnsi="Times New Roman" w:cs="Times New Roman"/>
          <w:color w:val="auto"/>
          <w:sz w:val="24"/>
          <w:szCs w:val="24"/>
        </w:rPr>
        <w:t xml:space="preserve"> - opracować założenia do projektu organizacji ruchu w porozumieniu z SG, SC-S i ZOPG</w:t>
      </w:r>
    </w:p>
    <w:p w14:paraId="2DF90D99" w14:textId="77777777" w:rsidR="00876454" w:rsidRPr="00360DBE" w:rsidRDefault="00876454" w:rsidP="007B055F">
      <w:pPr>
        <w:pStyle w:val="Akapitzlist"/>
        <w:spacing w:after="0" w:line="240" w:lineRule="auto"/>
        <w:ind w:left="1276" w:hanging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B48A79C" w14:textId="5DD7E37C" w:rsidR="004F49D0" w:rsidRPr="00360DBE" w:rsidRDefault="006859E2" w:rsidP="007B055F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7812C0" w:rsidRPr="00360DB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F49D0" w:rsidRPr="00360DBE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4F49D0" w:rsidRPr="00360DBE">
        <w:rPr>
          <w:rFonts w:ascii="Times New Roman" w:hAnsi="Times New Roman" w:cs="Times New Roman"/>
          <w:color w:val="auto"/>
          <w:sz w:val="24"/>
          <w:szCs w:val="24"/>
        </w:rPr>
        <w:tab/>
        <w:t>Sieci zewnętrzne i instalacje wewnętrzne:</w:t>
      </w:r>
    </w:p>
    <w:p w14:paraId="3D52FA0B" w14:textId="14542990" w:rsidR="004F49D0" w:rsidRPr="00360DBE" w:rsidRDefault="004F49D0" w:rsidP="004E3B41">
      <w:pPr>
        <w:pStyle w:val="Akapitzlist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uwzględnić sposób zmiany lokalizacji wszystkich występujących sieci, instalacji i obiektów z nimi związanych, kolidujących z planowaną rozbudową BO</w:t>
      </w:r>
      <w:r w:rsidR="00A625E8" w:rsidRPr="00360DBE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360DBE">
        <w:rPr>
          <w:rFonts w:ascii="Times New Roman" w:hAnsi="Times New Roman" w:cs="Times New Roman"/>
          <w:color w:val="auto"/>
          <w:sz w:val="24"/>
          <w:szCs w:val="24"/>
        </w:rPr>
        <w:t>, w szczególności uwzględnienie jak najkrótszego czasu przerwy pracy sieci elektrycznych i teleinformatycznych;</w:t>
      </w:r>
    </w:p>
    <w:p w14:paraId="57DFD892" w14:textId="0E32040C" w:rsidR="005F5528" w:rsidRPr="00360DBE" w:rsidRDefault="005F5528" w:rsidP="004E3B41">
      <w:pPr>
        <w:pStyle w:val="Akapitzlist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koncepcji należy uwzględnić ewentualne kolizje z istniejącymi sieciami (kanalizacją sanitarną, kanalizacją deszczową, wodociągową, cieplną, elektryczną i teletechniczną) oraz przewidzieć sposób ich rozwiązania;</w:t>
      </w:r>
    </w:p>
    <w:p w14:paraId="2FD208D1" w14:textId="64D079A0" w:rsidR="00BF4697" w:rsidRPr="00360DBE" w:rsidRDefault="00BF4697" w:rsidP="004E3B41">
      <w:pPr>
        <w:pStyle w:val="Akapitzlist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przypadku braku możliwości wykorzystania istniejących przyłączy do budynku BOP, należy założyć budowę nowych przyłączy;</w:t>
      </w:r>
    </w:p>
    <w:p w14:paraId="48487F84" w14:textId="182396DA" w:rsidR="004F49D0" w:rsidRPr="00360DBE" w:rsidRDefault="004F49D0" w:rsidP="004E3B41">
      <w:pPr>
        <w:pStyle w:val="Akapitzlist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w opisie do koncepcji należy zawrzeć informację o konieczności zapewnienia rozdzielności systemów SKD (System Kontroli Dostępu) i SMW (System Monitoringu Wizyjnego) dla funkcjonariuszy Straży Granicznej (SG) i Służby Celno-Skarbowej (SC-S);</w:t>
      </w:r>
    </w:p>
    <w:p w14:paraId="1B4480A3" w14:textId="2A447FDD" w:rsidR="004F49D0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dla Systemu Kontroli Dostępu (SKD) założyć dwukierunkowość ruchu, tj. czytniki z obu stron drzwi, zintegrowane z obecnie używanym SKD; z możliwością blokady drzwi z pomieszczenia użytkowanego przez funkcjonariuszy S-CS i nadawania uprawnień pozostałym służbom;</w:t>
      </w:r>
    </w:p>
    <w:p w14:paraId="2E07ADA8" w14:textId="60A2AEDA" w:rsidR="004F49D0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zaprojektować kamery kopułowe lub kamery typu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fisheye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; na zewnątrz zainstalować kamery tubowe, z przeprojektowaniem istniejących kamer kolidujących z rozbudową budynku BOP; kamery, ich okablowanie i lokalizację doprowadzenia przewodów z sygnałem – do uzgodnienia ze służbami na etapie opracowania koncepcji (nowy system lub rozbudowa istniejącego); użytkownikiem docelowym będzie SG I S-CS z możliwością nadawania uprawnień pozostałym służbom; </w:t>
      </w:r>
    </w:p>
    <w:p w14:paraId="779DC199" w14:textId="061342AB" w:rsidR="004F49D0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instalacja elektryczna ma zapewniać zasilanie dla wszystkich obwodów; w przypadku braku miejsca w istniejącej rozdzielni, zaprojektować jej przebudowę; każdy obwód winien posiadać odrębne zabezpieczenie przed przeciążeniem i zwarciem; instalacje elektryczne i teletechniczne w budynku winny być prowadzone w 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peszlach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 osłonowych, w korytach i na drabinkach, a w pomieszczeniach biurowych w bruzdach;</w:t>
      </w:r>
    </w:p>
    <w:p w14:paraId="7A18F3EE" w14:textId="25A6B47C" w:rsidR="004F49D0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zaprojektować System Sygnalizacji Pożaru (SSP) i System Sygnalizacji Włamania i Napadu (</w:t>
      </w:r>
      <w:proofErr w:type="spellStart"/>
      <w:r w:rsidRPr="00360DBE">
        <w:rPr>
          <w:rFonts w:ascii="Times New Roman" w:hAnsi="Times New Roman" w:cs="Times New Roman"/>
          <w:color w:val="auto"/>
          <w:sz w:val="24"/>
          <w:szCs w:val="24"/>
        </w:rPr>
        <w:t>SSWiN</w:t>
      </w:r>
      <w:proofErr w:type="spellEnd"/>
      <w:r w:rsidRPr="00360DBE">
        <w:rPr>
          <w:rFonts w:ascii="Times New Roman" w:hAnsi="Times New Roman" w:cs="Times New Roman"/>
          <w:color w:val="auto"/>
          <w:sz w:val="24"/>
          <w:szCs w:val="24"/>
        </w:rPr>
        <w:t>), jako integralną część istniejących na przejściu systemów;</w:t>
      </w:r>
    </w:p>
    <w:p w14:paraId="2A52DA4A" w14:textId="4F29A58D" w:rsidR="004F49D0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 xml:space="preserve">zaprojektować oświetlenie awaryjne, które stanowić będzie oświetlenie dróg ewakuacyjnych oraz oświetlenie znaków ewakuacyjnych; </w:t>
      </w:r>
    </w:p>
    <w:p w14:paraId="76EB789B" w14:textId="77777777" w:rsidR="00490075" w:rsidRPr="00360DBE" w:rsidRDefault="004F49D0" w:rsidP="004E3B41">
      <w:pPr>
        <w:pStyle w:val="Akapitzlist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hAnsi="Times New Roman" w:cs="Times New Roman"/>
          <w:color w:val="auto"/>
          <w:sz w:val="24"/>
          <w:szCs w:val="24"/>
        </w:rPr>
        <w:t>rozwiązania projektowe muszą uwzględnić warunki funkcjonowania Budynku Odpraw Pieszych na czas realizacji inwestycji z uwzględnieniem konieczności zapewnienia ciągłości i płynności w ruchu pieszych</w:t>
      </w:r>
    </w:p>
    <w:p w14:paraId="79011099" w14:textId="77777777" w:rsidR="0073742D" w:rsidRPr="00360DBE" w:rsidRDefault="00C4561A" w:rsidP="004E3B41">
      <w:pPr>
        <w:pStyle w:val="Akapitzlist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technologia przejścia - specjalistyczne </w:t>
      </w:r>
      <w:r w:rsidR="00C42047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wyposażenie dla organów kontroli;</w:t>
      </w:r>
    </w:p>
    <w:p w14:paraId="47566570" w14:textId="72246344" w:rsidR="00962020" w:rsidRPr="00360DBE" w:rsidRDefault="00962020" w:rsidP="004E3B41">
      <w:pPr>
        <w:pStyle w:val="Akapitzlist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opis podstawowych istotnych wytycznych do projektowania</w:t>
      </w:r>
      <w:r w:rsidR="00A85AA8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branży sanitarnej m.in.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247FAB52" w14:textId="0BFCCDE5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instalacji centralnego ogrzewania (grzejnikowe, podłogowe lub nadmuchowe) </w:t>
      </w:r>
    </w:p>
    <w:p w14:paraId="29573F7B" w14:textId="1A59C0EC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możliwość zamontowania kolektorów solarnych lub wykorzystanie innych alternatywnych źródeł ciepła,</w:t>
      </w:r>
    </w:p>
    <w:p w14:paraId="674A1DAD" w14:textId="004AE1C6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instalacji wentylacji (grawitacyjna, grawitacyjna ze wspomaganiem lub mechaniczna),</w:t>
      </w:r>
    </w:p>
    <w:p w14:paraId="374540FC" w14:textId="40EE1B4E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instalacji klimatyzacji,</w:t>
      </w:r>
    </w:p>
    <w:p w14:paraId="0CA11A44" w14:textId="251B181D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instalacji wodociągowej (woda zimna, ciepła, cyrkulacja),</w:t>
      </w:r>
    </w:p>
    <w:p w14:paraId="65D7720B" w14:textId="1B78CCDB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instalacji hydrantowej,</w:t>
      </w:r>
    </w:p>
    <w:p w14:paraId="2B9194E2" w14:textId="0457A981" w:rsidR="00962020" w:rsidRPr="00360DBE" w:rsidRDefault="0096202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instalacji kanalizacyjnej,</w:t>
      </w:r>
    </w:p>
    <w:p w14:paraId="05887716" w14:textId="00D00F96" w:rsidR="00A85AA8" w:rsidRPr="00360DBE" w:rsidRDefault="00A85AA8" w:rsidP="004E3B41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opis podstawowych istotnych wytycznych do projektowania branży elektrycznej </w:t>
      </w:r>
      <w:r w:rsidR="00762CCF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 teletechnicznej m.in.:</w:t>
      </w:r>
    </w:p>
    <w:p w14:paraId="55ECCF14" w14:textId="70515F95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Systemu Sygnalizacji Pożarowej (SSP),</w:t>
      </w:r>
    </w:p>
    <w:p w14:paraId="78D11F5C" w14:textId="6F030EB5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Systemu </w:t>
      </w:r>
      <w:r w:rsidR="00762CC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onitoringu </w:t>
      </w:r>
      <w:r w:rsidR="00762CC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izyjnego (CCTV</w:t>
      </w:r>
      <w:r w:rsidR="00762CCF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/SMW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</w:p>
    <w:p w14:paraId="09ACF83F" w14:textId="63582D56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Systemu Kontroli Dostępu (SKD),</w:t>
      </w:r>
    </w:p>
    <w:p w14:paraId="03E65913" w14:textId="48D0388C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Systemu Sygnalizacji Włamania i Napadu (</w:t>
      </w:r>
      <w:proofErr w:type="spellStart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SSWiN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CC68232" w14:textId="771639CF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Sieci LAN,</w:t>
      </w:r>
    </w:p>
    <w:p w14:paraId="25B4B57A" w14:textId="24AEABD0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Systemu Blokady Przejścia (SBP),</w:t>
      </w:r>
    </w:p>
    <w:p w14:paraId="201D39AB" w14:textId="793EA673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 Granica Wi-Fi,</w:t>
      </w:r>
    </w:p>
    <w:p w14:paraId="18880667" w14:textId="3B94D7A0" w:rsidR="00A85AA8" w:rsidRPr="00360DBE" w:rsidRDefault="00A85AA8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 stacjonarnych monitorów promieniowania gamma-neutronowych,</w:t>
      </w:r>
    </w:p>
    <w:p w14:paraId="5E55D97C" w14:textId="3B99E6DE" w:rsidR="004E333E" w:rsidRPr="00360DBE" w:rsidRDefault="000C2CA2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system BMS</w:t>
      </w:r>
    </w:p>
    <w:p w14:paraId="079847E8" w14:textId="4330547E" w:rsidR="00987240" w:rsidRPr="00360DBE" w:rsidRDefault="0098724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instalację oświetlenia zewnętrznego</w:t>
      </w:r>
      <w:r w:rsidR="0046430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(LED)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wewnętrznego budynków/obiektów </w:t>
      </w:r>
    </w:p>
    <w:p w14:paraId="0949573E" w14:textId="30264981" w:rsidR="00987240" w:rsidRPr="00360DBE" w:rsidRDefault="0098724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instalację oświetlenia awaryjnego i ewakuacyjnego,</w:t>
      </w:r>
    </w:p>
    <w:p w14:paraId="11712570" w14:textId="47DEAAA3" w:rsidR="00987240" w:rsidRPr="00360DBE" w:rsidRDefault="0098724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instalację odgromową,</w:t>
      </w:r>
    </w:p>
    <w:p w14:paraId="7A9E7BB3" w14:textId="265F7C6F" w:rsidR="00987240" w:rsidRPr="00360DBE" w:rsidRDefault="00762CCF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opcjonalnie</w:t>
      </w:r>
      <w:r w:rsidR="00987240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instalację fotowoltaiczną,</w:t>
      </w:r>
    </w:p>
    <w:p w14:paraId="09BD44CD" w14:textId="75ECA500" w:rsidR="00987240" w:rsidRPr="00360DBE" w:rsidRDefault="00987240" w:rsidP="004E3B4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podłączenie do źródła awaryjnego zasilania budynków/obiektów,</w:t>
      </w:r>
    </w:p>
    <w:p w14:paraId="2F23A2C7" w14:textId="585914E0" w:rsidR="00A42C8E" w:rsidRPr="00360DBE" w:rsidRDefault="00762CCF" w:rsidP="004E3B41">
      <w:pPr>
        <w:pStyle w:val="Akapitzlist"/>
        <w:widowControl w:val="0"/>
        <w:shd w:val="clear" w:color="auto" w:fill="FFFFFF"/>
        <w:tabs>
          <w:tab w:val="left" w:leader="underscore" w:pos="9461"/>
        </w:tabs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="007C6696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oraz inne</w:t>
      </w:r>
      <w:r w:rsidR="00BF3E45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systemy i instalacje</w:t>
      </w:r>
      <w:r w:rsidR="007C6696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wymagane przez służby</w:t>
      </w:r>
      <w:r w:rsidR="004F4148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C1ED309" w14:textId="40BF6466" w:rsidR="0081624C" w:rsidRPr="00360DBE" w:rsidRDefault="0081624C" w:rsidP="004E3B41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underscore" w:pos="9461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opracowanie Karty Informacyjnej Przedsięwzięcia w celu uzyskania decyzji środowiskowych dla przedmiotowego zadania</w:t>
      </w:r>
      <w:r w:rsidR="00A143F2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wraz z przygotowaniem wniosku o wydanie decyzji o środowiskowych uwarunkowaniach dla przedsięwzięcia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(jeśli inwestycja tego wymaga)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</w:p>
    <w:p w14:paraId="52304791" w14:textId="17130493" w:rsidR="00DF653D" w:rsidRPr="00360DBE" w:rsidRDefault="00662FF5" w:rsidP="004E3B41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underscore" w:pos="9461"/>
        </w:tabs>
        <w:spacing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określenie </w:t>
      </w:r>
      <w:r w:rsidR="00DF653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zakres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</w:t>
      </w:r>
      <w:r w:rsidR="00DF653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wymaganych do uzyskania decyzji </w:t>
      </w:r>
      <w:r w:rsidR="00BC2B19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/</w:t>
      </w:r>
      <w:r w:rsidR="00DF653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pozwoleń</w:t>
      </w:r>
      <w:r w:rsidR="00BC2B19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/</w:t>
      </w:r>
      <w:r w:rsidR="00DF653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uzgodnień </w:t>
      </w:r>
      <w:r w:rsidR="00762CCF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="00DF653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procedur administracyjnych wymaganych do rozpoczęcia budowy; </w:t>
      </w:r>
    </w:p>
    <w:p w14:paraId="4AD24693" w14:textId="32EB7FCF" w:rsidR="003D54F3" w:rsidRPr="00360DBE" w:rsidRDefault="003D54F3" w:rsidP="004E3B41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opracowanie </w:t>
      </w:r>
      <w:r w:rsidR="00363E1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szacunkowych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kosztów</w:t>
      </w:r>
      <w:r w:rsidR="00E54EBC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realizacji inwestycji w tym: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wykonania</w:t>
      </w:r>
      <w:r w:rsidR="00D2101D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dokumentacji 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projektowo-kosztorysowej</w:t>
      </w:r>
      <w:r w:rsidR="005501B2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wykonania robót budowlanych</w:t>
      </w:r>
      <w:r w:rsidR="00BA6C32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wycinki drzew</w:t>
      </w:r>
      <w:r w:rsidR="00762CCF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="00BA6C32"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itd.</w:t>
      </w:r>
    </w:p>
    <w:p w14:paraId="1C789328" w14:textId="2C8C9C16" w:rsidR="002E19CE" w:rsidRDefault="002E19CE" w:rsidP="004E3B41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94CD26F" w14:textId="77777777" w:rsidR="00247CF4" w:rsidRPr="00360DBE" w:rsidRDefault="00247CF4" w:rsidP="004E3B41">
      <w:pPr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0320B4A" w14:textId="77777777" w:rsidR="002E19CE" w:rsidRPr="00360DBE" w:rsidRDefault="002E19CE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AE7DFFD" w14:textId="619B8246" w:rsidR="002E19CE" w:rsidRPr="00360DBE" w:rsidRDefault="002E19CE" w:rsidP="007B055F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ZAŁOŻENIA DOTYCZĄCE PROCESU REALIZACJI ZAMÓWIENIA</w:t>
      </w:r>
    </w:p>
    <w:p w14:paraId="6C88B909" w14:textId="77777777" w:rsidR="002E19CE" w:rsidRPr="00360DBE" w:rsidRDefault="002E19CE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42F7D16" w14:textId="77777777" w:rsidR="002E19CE" w:rsidRPr="00360DBE" w:rsidRDefault="002E19CE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CDEA7B5" w14:textId="77777777" w:rsidR="002E19CE" w:rsidRPr="00360DBE" w:rsidRDefault="002E19CE" w:rsidP="00247CF4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 Harmonogram realizacji usługi</w:t>
      </w:r>
    </w:p>
    <w:p w14:paraId="44D4A81D" w14:textId="77777777" w:rsidR="002E19CE" w:rsidRPr="00360DBE" w:rsidRDefault="002E19CE" w:rsidP="00247CF4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D4246D0" w14:textId="0A654F63" w:rsidR="002E19CE" w:rsidRPr="00360DBE" w:rsidRDefault="002E19CE" w:rsidP="00247CF4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Należy założyć, że w przeciągu 7 dni kalendarzowych od dnia podpisania umowy na opracowanie koncepcji odbędzie się wizja lokalna na terenie drogowego przejścia granicznego Medyka - </w:t>
      </w:r>
      <w:proofErr w:type="spellStart"/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Szeginie</w:t>
      </w:r>
      <w:proofErr w:type="spellEnd"/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przy udziale służb granicznych, Wykonawcy, przedstawicieli Zamawiającego oraz ZOPG w Korczowej. Ze spotkania zostanie sporządzony protokół. Następnie, w przeciągu 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50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od dnia wizji lokalnej, Wykonawca przedłoży Zamawiającemu, w 1 egzemplarzu wersji papierowej oraz w wersji elektronicznej (pliki w formacie PDF, DWG i opisy techniczne w wersji edytowalnej), koncepcję rozwiązania architektoniczno-budowlanego wraz koncepcją zagospodarowania terenu. Opracowanie to powinno zawierać wszelkie, niezbędne rzuty, schematy powiązań, użytkowe, systemowe, funkcjonalne, konstrukcyjne i inne, pozwalające przedstawić pomysł rozwiązania zadania. Rysunki i opisy powinny mieć formę uporządkowanych czytelnie opisanych arkuszy. Zarówno wersja papierowa, jak i elektroniczna, winna mieć zachowane identyczne kodyfikowanie części projektowych (pierwszym członem kodu rysunku/nazwy pliku ma być BOA, następnie oznaczenie fazy projektu, w tym wypadku PK, kolejno oznaczenie branży projektowej, odpowiednio architektura-A, konstrukcja-K, elektryka-E, sanitarka-S, teletechnika-TT, drogi-DR, a następnie numer rysunku - 01, 02, ..., itd.). W wersji cyfrowej każdy rysunek lub część opracowania powinny stanowić autonomiczny plik, który w nazwie, oprócz powyższego kodu, będzie mieć dodany opis zbieżny z nazwą tytułu rysunku z tabelki projektowej. Rysunki związane z zagospodarowaniem terenu, w swoim kodzie rysunkowym, pomiędzy BOA a PK powinny mieć oznaczenie ZT (przykładowo BOA-ZT-PK-A-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l-ZAGOSPODAROWANIE TERENU).</w:t>
      </w:r>
    </w:p>
    <w:p w14:paraId="62A37114" w14:textId="2EC37BEC" w:rsidR="002E19CE" w:rsidRPr="00360DBE" w:rsidRDefault="002E19CE" w:rsidP="00247CF4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Opracowanie koncepcyjne podlegać będzie opiniowaniu na spotkaniu koordynacyjnym, zwołanym w PUW w Rzeszowie, w przeciągu 14 dni od dnia jego złożenia u Zamawiającego. Jego uczestnikami będą przedstawiciele S-CS, SG ZOPG i Zamawiającego. Ze spotkania zostanie sporządzony protokół. W ciągu kolejnych 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21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Wykonawca naniesie ewentualne poprawki i przekaże skorygowane opracowanie Zamawiającemu, który ponownie wyznaczy w ciągu 14 dni spotkanie koordynacyjne zakończone protokołem, a następnie przekaże Wykonawcy akceptację rozwiązań w terminie nie dłuższym niż 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14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dni. Na podstawie powyższego zatwierdzenia Wykonawca przedstawi Zamawiającemu, w terminie 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dni, analizy kosztowe i energetyczne wymienione w opisie przedmiotu zamówienia, które Zamawiający zweryfikuje w terminie 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</w:t>
      </w: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dni.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przypadku uwag do powyższych analiz Wykonawca w ciągu 3 dni dokona </w:t>
      </w:r>
      <w:r w:rsidR="006111A1" w:rsidRP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ewentualnych poprawek oraz ponown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</w:t>
      </w:r>
      <w:r w:rsidR="006111A1" w:rsidRP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 przeka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że</w:t>
      </w:r>
      <w:r w:rsidR="006111A1" w:rsidRP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skorygowa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ne</w:t>
      </w:r>
      <w:r w:rsidR="006111A1" w:rsidRP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opracowa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nia</w:t>
      </w:r>
      <w:r w:rsidR="006111A1" w:rsidRP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Zamawiającemu</w:t>
      </w:r>
      <w:r w:rsidR="006111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który w ciągu kolejnych 3 dni dokona ich zaopiniowania. Po ich zatwierdzeniu Wykonawca dostarczy Zamawiającemu całość przedmiotu zamówienia w ciągu 5 dni. Jeśli opracowanie będzie kompletne i zgodne z umową to </w:t>
      </w:r>
      <w:r w:rsidR="00EF7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</w:t>
      </w:r>
      <w:r w:rsidR="00EF7CF8" w:rsidRPr="00EF7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pisanie końcowego protokołu odbioru opracowań</w:t>
      </w:r>
      <w:r w:rsidR="00EF7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nastąpi w przeciągu 5 dni od dostarczenia przez Wykonawcę ostatecznie skompletowanej i pozytywnie zaopiniowanej przez wymagane podmiotu dokumentacji projektowej.</w:t>
      </w:r>
    </w:p>
    <w:p w14:paraId="409C1FE1" w14:textId="09CE826E" w:rsidR="002E19CE" w:rsidRPr="00360DBE" w:rsidRDefault="002E19CE" w:rsidP="00247CF4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Zakres i stopień szczegółowości opracowania koncepcyjnego powinien być zgodny ze sztuką projektową, jednak musi on definiować wszystkie aspekty prawne i techniczne, które będą musiały być rozwinięte i zrealizowane na etapie projektu budowlanego.</w:t>
      </w:r>
    </w:p>
    <w:p w14:paraId="5A3F2EAB" w14:textId="77777777" w:rsidR="002E19CE" w:rsidRPr="00360DBE" w:rsidRDefault="002E19CE" w:rsidP="007B055F">
      <w:pPr>
        <w:pStyle w:val="Akapitzlist"/>
        <w:widowControl w:val="0"/>
        <w:shd w:val="clear" w:color="auto" w:fill="FFFFFF"/>
        <w:tabs>
          <w:tab w:val="left" w:leader="underscore" w:pos="946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5D0F20A" w14:textId="02ADB8C8" w:rsidR="007F421B" w:rsidRPr="00360DBE" w:rsidRDefault="004F24D6" w:rsidP="007B055F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Opracowana koncepcja będzie podstawą do opracowania dokumentacji projektowej.</w:t>
      </w:r>
    </w:p>
    <w:p w14:paraId="22F5BD5B" w14:textId="2F064152" w:rsidR="001D2272" w:rsidRPr="00360DBE" w:rsidRDefault="001D2272" w:rsidP="007B05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Opracowaną koncepcję należy uzgodnić z następującymi </w:t>
      </w:r>
      <w:r w:rsidR="00BF3E4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instytucjami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8F5E6B2" w14:textId="2C439B59" w:rsidR="003B1EF2" w:rsidRPr="00360DBE" w:rsidRDefault="001D2272" w:rsidP="007B055F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Krajową Administracją Skarbową (KAS), </w:t>
      </w:r>
    </w:p>
    <w:p w14:paraId="5547DEA3" w14:textId="38AB74FB" w:rsidR="003B1EF2" w:rsidRPr="00360DBE" w:rsidRDefault="001D2272" w:rsidP="007B055F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Strażą Graniczną (SG), </w:t>
      </w:r>
    </w:p>
    <w:p w14:paraId="3512550F" w14:textId="77777777" w:rsidR="00043A43" w:rsidRDefault="00903370" w:rsidP="00043A43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Zakład</w:t>
      </w:r>
      <w:r w:rsidR="00A04D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Obsługi Przejść Granicznych</w:t>
      </w:r>
      <w:r w:rsidR="00DB4C25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Korczowej</w:t>
      </w:r>
      <w:r w:rsidR="00A04D93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(ZOPG)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D894F40" w14:textId="66D5D9D3" w:rsidR="00043A43" w:rsidRPr="00043A43" w:rsidRDefault="00043A43" w:rsidP="00043A43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3A43">
        <w:rPr>
          <w:rFonts w:ascii="Times New Roman" w:hAnsi="Times New Roman" w:cs="Times New Roman"/>
          <w:sz w:val="24"/>
          <w:szCs w:val="24"/>
        </w:rPr>
        <w:t xml:space="preserve">Graniczną Stacją Sanitarno-Epidemiologiczną (GSSE); </w:t>
      </w:r>
    </w:p>
    <w:p w14:paraId="44C86379" w14:textId="2183BCA3" w:rsidR="00A143F2" w:rsidRPr="00360DBE" w:rsidRDefault="00903370" w:rsidP="007B055F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Zamawiającym</w:t>
      </w:r>
      <w:r w:rsidR="003B7EBC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9FBB2F9" w14:textId="32622B40" w:rsidR="00903370" w:rsidRPr="00360DBE" w:rsidRDefault="00A143F2" w:rsidP="007B055F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Ministerstwem Spraw Wewnętrznych i Administracji (MSWiA)</w:t>
      </w:r>
      <w:r w:rsidR="00903370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33C86A" w14:textId="53EC65E9" w:rsidR="00BF3E45" w:rsidRPr="00360DBE" w:rsidRDefault="00BF3E45" w:rsidP="007B05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zobowiązany jest do regularnego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informowania</w:t>
      </w:r>
      <w:r w:rsidR="00013040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F84F96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Zamawiającego (</w:t>
      </w:r>
      <w:r w:rsidR="00013040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formie pisemnej</w:t>
      </w:r>
      <w:r w:rsidR="00F84F96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lub m</w:t>
      </w:r>
      <w:r w:rsidR="00343E38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</w:t>
      </w:r>
      <w:r w:rsidR="00F84F96"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ilowo)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zaawansowaniu prac projektowych,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co najmniej jeden raz na dwa tygodnie lub na wezwanie Zamawiającego.</w:t>
      </w:r>
    </w:p>
    <w:p w14:paraId="2F97DD7D" w14:textId="77777777" w:rsidR="002B442F" w:rsidRPr="00360DBE" w:rsidRDefault="00D2101D" w:rsidP="007B05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Przedmiot zamówienia należy wykonać</w:t>
      </w:r>
    </w:p>
    <w:p w14:paraId="1DCA3AA7" w14:textId="2766ACA0" w:rsidR="002B442F" w:rsidRPr="00360DBE" w:rsidRDefault="002B442F" w:rsidP="007B055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•</w:t>
      </w:r>
      <w:r w:rsidR="00D2101D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2101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formie papierowej</w:t>
      </w:r>
      <w:r w:rsidR="00D2101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="00D2101D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egzemplarz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2101D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4A03B6A4" w14:textId="63487FA8" w:rsidR="00D2101D" w:rsidRPr="00360DBE" w:rsidRDefault="002B442F" w:rsidP="007B055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•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 formie elektronicznej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</w:t>
      </w:r>
      <w:r w:rsidR="00D2101D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 egzemplarz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</w:t>
      </w:r>
      <w:r w:rsidR="00762CCF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na nośniku CD/DVD/PENDRIVE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CD18AD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8D7FB7" w14:textId="32B085EF" w:rsidR="00D63BEC" w:rsidRPr="00360DBE" w:rsidRDefault="00B03DF6" w:rsidP="007B05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Przekazane Zamawiającemu opracowania w wersji elektronicznej, powinny być zapisane w formatach umożliwiających ich edycję przez Zamawiającego dla potrzeb prowadzenia postępowań na </w:t>
      </w:r>
      <w:r w:rsidR="00C821AC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dokumentacje projektowe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, tj.:</w:t>
      </w:r>
    </w:p>
    <w:p w14:paraId="2F697456" w14:textId="0E5357F3" w:rsidR="00D63BEC" w:rsidRPr="00360DBE" w:rsidRDefault="00B03DF6" w:rsidP="007B05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części opisowe: w plikach z rozszerzeniem: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*.</w:t>
      </w:r>
      <w:proofErr w:type="spellStart"/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doc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="0079434B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proofErr w:type="spellStart"/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docx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BA0CD72" w14:textId="58D57E0B" w:rsidR="00D63BEC" w:rsidRPr="00360DBE" w:rsidRDefault="00B03DF6" w:rsidP="007B05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części obliczeniowe, zestawienia, kalkulacje: w plikach z rozszerzeniem: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*.xls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lub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*.</w:t>
      </w:r>
      <w:proofErr w:type="spellStart"/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xlsx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2F6962F" w14:textId="5B35BEBF" w:rsidR="00D63BEC" w:rsidRPr="00360DBE" w:rsidRDefault="00B03DF6" w:rsidP="007B05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części rysunkowe: w plikach z rozszerzeniem: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*.</w:t>
      </w:r>
      <w:proofErr w:type="spellStart"/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dwg</w:t>
      </w:r>
      <w:proofErr w:type="spellEnd"/>
      <w:r w:rsidR="00EF7C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(w wersji nie nowszej niż AutoCAD 2018)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334BB4F" w14:textId="530261F2" w:rsidR="00D01CA1" w:rsidRPr="00360DBE" w:rsidRDefault="00D01CA1" w:rsidP="007B055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wszystkie pliki powinny być dostarczone w wersji elektronicznej w formacie 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PDF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A166AD5" w14:textId="1B15B261" w:rsidR="00D63BEC" w:rsidRPr="00360DBE" w:rsidRDefault="00B03DF6" w:rsidP="007B05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przekaże Zamawiającemu opracowania stanowiące przedmiot zamówienia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wraz z majątkowymi prawami autorskimi</w:t>
      </w:r>
      <w:r w:rsidR="00C91D3A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i prawami zależnymi do tych opracowań</w:t>
      </w:r>
      <w:r w:rsidR="00C91D3A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1D3A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(wszystkie branże</w:t>
      </w:r>
      <w:r w:rsidR="00D9759D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– poparte potwierdzeniem pisemnym</w:t>
      </w:r>
      <w:r w:rsidR="00762CCF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właścicieli tych praw</w:t>
      </w:r>
      <w:r w:rsidR="00C91D3A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).</w:t>
      </w:r>
    </w:p>
    <w:p w14:paraId="67110642" w14:textId="24A99010" w:rsidR="00681486" w:rsidRPr="00360DBE" w:rsidRDefault="00681486" w:rsidP="007B05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 wykonania zadania: </w:t>
      </w:r>
      <w:r w:rsidR="00750630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EF7C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 dni kalendarzowych licząc od dnia następnego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  <w:t xml:space="preserve"> od daty podpisania umowy.</w:t>
      </w:r>
      <w:r w:rsidR="0044534F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Nieprzekraczalnym terminem wykonania zamówienia, wraz z pozytywnym zaopiniowaniem koncepcji budowy przez SG, SC-S, ZOPG i Zamawiającego, jest dzień 1</w:t>
      </w:r>
      <w:r w:rsidR="00EF7C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4534F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grudnia 202</w:t>
      </w:r>
      <w:r w:rsidR="00EF7C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44534F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roku.</w:t>
      </w:r>
    </w:p>
    <w:p w14:paraId="68DE8E93" w14:textId="3AD8535A" w:rsidR="002C366D" w:rsidRPr="00360DBE" w:rsidRDefault="002C366D" w:rsidP="007B05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Okres gwarancji: </w:t>
      </w:r>
      <w:r w:rsidR="00F25D8B" w:rsidRPr="00360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36</w:t>
      </w:r>
      <w:r w:rsidRPr="00360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miesięcy.</w:t>
      </w:r>
    </w:p>
    <w:p w14:paraId="537D09A6" w14:textId="579AD9C1" w:rsidR="003F2DEC" w:rsidRPr="00360DBE" w:rsidRDefault="00681486" w:rsidP="007B05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Wykonawc</w:t>
      </w:r>
      <w:r w:rsidR="00D7760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zaleca</w:t>
      </w:r>
      <w:r w:rsidR="00D7760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się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dokonanie wizji lokalnej na własny koszt przed złożeniem oferty. Termin wizji lokalnej Wykonawca uzgodni z Zamawiającym, przynajmniej na 2 dni </w:t>
      </w:r>
      <w:r w:rsidR="0016326E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przed planowanym terminem wizji lokalnej.</w:t>
      </w:r>
      <w:bookmarkStart w:id="0" w:name="_Hlk127278398"/>
    </w:p>
    <w:p w14:paraId="2DE9F366" w14:textId="3F141F51" w:rsidR="00401153" w:rsidRPr="00C71FD8" w:rsidRDefault="00401153" w:rsidP="00C71FD8">
      <w:pPr>
        <w:pStyle w:val="Tekstpodstawowy6"/>
        <w:numPr>
          <w:ilvl w:val="0"/>
          <w:numId w:val="2"/>
        </w:numPr>
        <w:shd w:val="clear" w:color="auto" w:fill="auto"/>
        <w:suppressAutoHyphen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360DBE">
        <w:rPr>
          <w:rFonts w:ascii="Times New Roman" w:hAnsi="Times New Roman" w:cs="Times New Roman"/>
          <w:sz w:val="24"/>
          <w:szCs w:val="24"/>
        </w:rPr>
        <w:t>Wykonawca, we własnym zakresie i na własny koszt, uzyska wszystkie niezbędne materiały, opinie, uzgodnienia i inne dokumenty techniczne konieczne do wykonania Przedmiotu zamówienia.</w:t>
      </w:r>
    </w:p>
    <w:p w14:paraId="097A75FF" w14:textId="3CDBEC5B" w:rsidR="00131217" w:rsidRPr="00360DBE" w:rsidRDefault="0032141A" w:rsidP="007B055F">
      <w:pPr>
        <w:spacing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bookmarkStart w:id="1" w:name="_Hlk130896224"/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Wykaz z</w:t>
      </w:r>
      <w:r w:rsidR="00681486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ałącznik</w:t>
      </w:r>
      <w:r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ów</w:t>
      </w:r>
      <w:r w:rsidR="00681486" w:rsidRPr="00360D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14:paraId="6FB64173" w14:textId="34FC8C31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36243349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</w:t>
      </w:r>
      <w:proofErr w:type="spellStart"/>
      <w:r w:rsidR="00D91E7D" w:rsidRPr="00D91E7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D91E7D">
        <w:rPr>
          <w:rFonts w:ascii="Times New Roman" w:hAnsi="Times New Roman" w:cs="Times New Roman"/>
          <w:color w:val="000000" w:themeColor="text1"/>
          <w:sz w:val="24"/>
          <w:szCs w:val="24"/>
        </w:rPr>
        <w:t>PZ_Opis</w:t>
      </w:r>
      <w:proofErr w:type="spellEnd"/>
      <w:r w:rsidR="00D91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przedmiotu zamówienia</w:t>
      </w:r>
    </w:p>
    <w:p w14:paraId="558B4D48" w14:textId="77777777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(2) Załącznik nr 1 - BOP - Wytyczne przesłane przez BIOSG</w:t>
      </w:r>
    </w:p>
    <w:p w14:paraId="6EAFBC3E" w14:textId="77777777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(3) Załącznik nr 2 - BOP - Wytyczne przesłane przez IAS</w:t>
      </w:r>
    </w:p>
    <w:p w14:paraId="466821AC" w14:textId="6FB4E462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(4) Załącznik nr 3 - BOP - PB - Zagospodarowanie terenu (2009)</w:t>
      </w:r>
    </w:p>
    <w:p w14:paraId="576ED4AB" w14:textId="59357F24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(5) Załącznik nr 4 - BOP - PB - Projekt </w:t>
      </w:r>
      <w:proofErr w:type="spellStart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arch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-bud (2009)</w:t>
      </w:r>
    </w:p>
    <w:p w14:paraId="745B6057" w14:textId="638DBA25" w:rsidR="00131217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(6) Załącznik nr 5 - BOP - Projekt wykonawczy instalacji sanitarnych</w:t>
      </w:r>
      <w:r w:rsidR="004E12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(2009)</w:t>
      </w:r>
    </w:p>
    <w:p w14:paraId="284A0897" w14:textId="4A0A904C" w:rsidR="007A31DD" w:rsidRPr="00360DBE" w:rsidRDefault="007A31DD" w:rsidP="007A31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Załącznik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Inwentaryzacja powykonawcza (2009)</w:t>
      </w:r>
    </w:p>
    <w:p w14:paraId="4F2B048B" w14:textId="77777777" w:rsidR="007A31DD" w:rsidRPr="00360DBE" w:rsidRDefault="007A31DD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15CD8D" w14:textId="182F2206" w:rsidR="00131217" w:rsidRPr="00360DBE" w:rsidRDefault="007A31DD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1217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(8) Załącznik nr 7 - BOP - Dokumentacja powykonawcza teletechniczna -  System kontroli dostępu</w:t>
      </w:r>
      <w:r w:rsidR="005E2E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(2010)</w:t>
      </w:r>
    </w:p>
    <w:p w14:paraId="4EE82EA0" w14:textId="08294989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(9) Załącznik nr 8 - BOP - Dokumentacja powykonawcza teletechniczna System telewizji dozorowej CCTV</w:t>
      </w:r>
      <w:r w:rsidR="005E2E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(2010)</w:t>
      </w:r>
    </w:p>
    <w:p w14:paraId="3154F208" w14:textId="361733C7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(10) Załącznik nr 9 - BOP - Dokumentacja powykonawcza teletechniczna -  Instalacja okablowania strukturalnego</w:t>
      </w:r>
      <w:r w:rsidR="005E2E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(2010)</w:t>
      </w:r>
    </w:p>
    <w:p w14:paraId="09631FAF" w14:textId="6725699A" w:rsidR="00131217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(11) Załącznik nr 10 - BOP - Dokumentacja powykonawcza teletechniczna -  System kontroli przejść pieszych</w:t>
      </w:r>
      <w:r w:rsidR="005E2E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(2010)</w:t>
      </w:r>
    </w:p>
    <w:p w14:paraId="21511BA1" w14:textId="3EAE0CA3" w:rsidR="007A31DD" w:rsidRPr="00360DBE" w:rsidRDefault="007A31DD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Załącznik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BOP - Dokumentacja powykonawcza elektryczna -  Instalacji elektrycznych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(2010)</w:t>
      </w:r>
      <w:bookmarkStart w:id="3" w:name="_GoBack"/>
      <w:bookmarkEnd w:id="3"/>
    </w:p>
    <w:p w14:paraId="3674D4EB" w14:textId="3C355AF0" w:rsidR="00131217" w:rsidRPr="00360DBE" w:rsidRDefault="007A31DD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1217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(1</w:t>
      </w:r>
      <w:r w:rsidR="00DF1FC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31217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 Załącznik nr 1</w:t>
      </w:r>
      <w:r w:rsidR="00BB6F4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31217"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Inwentaryzacja budowlana związana z SARS-COV-2 (Stan na dzień 28.07.2020r)</w:t>
      </w:r>
    </w:p>
    <w:p w14:paraId="382EF3B4" w14:textId="516E24D6" w:rsidR="00131217" w:rsidRPr="00360DBE" w:rsidRDefault="00131217" w:rsidP="007B05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(1</w:t>
      </w:r>
      <w:r w:rsidR="00DF1FC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 Załącznik nr 1</w:t>
      </w:r>
      <w:r w:rsidR="00BB6F4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Wiaty przy BOP - PB - Projekt </w:t>
      </w:r>
      <w:proofErr w:type="spellStart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arch</w:t>
      </w:r>
      <w:proofErr w:type="spellEnd"/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-bud (2015)</w:t>
      </w:r>
    </w:p>
    <w:p w14:paraId="2BD1496B" w14:textId="1E3436C8" w:rsidR="00027A69" w:rsidRPr="00027A69" w:rsidRDefault="00131217" w:rsidP="00C71F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(1</w:t>
      </w:r>
      <w:r w:rsidR="00DF1FC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) Załącznik nr 1</w:t>
      </w:r>
      <w:r w:rsidR="00BB6F4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Dokumentacja fo</w:t>
      </w:r>
      <w:r w:rsidR="00EF7CF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360DBE">
        <w:rPr>
          <w:rFonts w:ascii="Times New Roman" w:hAnsi="Times New Roman" w:cs="Times New Roman"/>
          <w:color w:val="000000" w:themeColor="text1"/>
          <w:sz w:val="24"/>
          <w:szCs w:val="24"/>
        </w:rPr>
        <w:t>ograficzna</w:t>
      </w:r>
      <w:bookmarkEnd w:id="0"/>
      <w:bookmarkEnd w:id="1"/>
      <w:bookmarkEnd w:id="2"/>
    </w:p>
    <w:sectPr w:rsidR="00027A69" w:rsidRPr="00027A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93F6C" w14:textId="77777777" w:rsidR="00342B60" w:rsidRDefault="00342B60">
      <w:pPr>
        <w:spacing w:after="0" w:line="240" w:lineRule="auto"/>
      </w:pPr>
      <w:r>
        <w:separator/>
      </w:r>
    </w:p>
  </w:endnote>
  <w:endnote w:type="continuationSeparator" w:id="0">
    <w:p w14:paraId="064FEB3C" w14:textId="77777777" w:rsidR="00342B60" w:rsidRDefault="0034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1608288"/>
      <w:docPartObj>
        <w:docPartGallery w:val="Page Numbers (Top of Page)"/>
        <w:docPartUnique/>
      </w:docPartObj>
    </w:sdtPr>
    <w:sdtEndPr/>
    <w:sdtContent>
      <w:p w14:paraId="5CA4BF00" w14:textId="29B090DE" w:rsidR="00D63BEC" w:rsidRDefault="00B03DF6">
        <w:pPr>
          <w:pStyle w:val="Stopka"/>
          <w:jc w:val="right"/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</w:rPr>
          <w:fldChar w:fldCharType="begin"/>
        </w:r>
        <w:r>
          <w:instrText>PAGE</w:instrText>
        </w:r>
        <w:r>
          <w:fldChar w:fldCharType="separate"/>
        </w:r>
        <w:r w:rsidR="007A31DD">
          <w:rPr>
            <w:noProof/>
          </w:rPr>
          <w:t>11</w:t>
        </w:r>
        <w: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</w:rPr>
          <w:fldChar w:fldCharType="begin"/>
        </w:r>
        <w:r>
          <w:instrText>NUMPAGES</w:instrText>
        </w:r>
        <w:r>
          <w:fldChar w:fldCharType="separate"/>
        </w:r>
        <w:r w:rsidR="007A31DD">
          <w:rPr>
            <w:noProof/>
          </w:rPr>
          <w:t>13</w:t>
        </w:r>
        <w:r>
          <w:fldChar w:fldCharType="end"/>
        </w:r>
      </w:p>
    </w:sdtContent>
  </w:sdt>
  <w:p w14:paraId="37404B00" w14:textId="77777777" w:rsidR="00D63BEC" w:rsidRDefault="00D63BEC">
    <w:pPr>
      <w:pStyle w:val="Stopka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3138A" w14:textId="77777777" w:rsidR="00342B60" w:rsidRDefault="00342B60">
      <w:pPr>
        <w:spacing w:after="0" w:line="240" w:lineRule="auto"/>
      </w:pPr>
      <w:r>
        <w:separator/>
      </w:r>
    </w:p>
  </w:footnote>
  <w:footnote w:type="continuationSeparator" w:id="0">
    <w:p w14:paraId="0B003623" w14:textId="77777777" w:rsidR="00342B60" w:rsidRDefault="0034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CFCDE" w14:textId="65678F5C" w:rsidR="00896625" w:rsidRPr="00896625" w:rsidRDefault="00781DFF" w:rsidP="00896625">
    <w:pPr>
      <w:pStyle w:val="Nagwek"/>
      <w:rPr>
        <w:rFonts w:ascii="Times New Roman" w:hAnsi="Times New Roman" w:cs="Times New Roman"/>
      </w:rPr>
    </w:pPr>
    <w:r w:rsidRPr="00781DFF"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  <w:p w14:paraId="63A34801" w14:textId="77777777" w:rsidR="00D63BEC" w:rsidRPr="00896625" w:rsidRDefault="00D63BEC" w:rsidP="00896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571"/>
    <w:multiLevelType w:val="hybridMultilevel"/>
    <w:tmpl w:val="BF04AD5A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 w15:restartNumberingAfterBreak="0">
    <w:nsid w:val="035049C3"/>
    <w:multiLevelType w:val="hybridMultilevel"/>
    <w:tmpl w:val="F7E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F2098"/>
    <w:multiLevelType w:val="hybridMultilevel"/>
    <w:tmpl w:val="935CB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50229"/>
    <w:multiLevelType w:val="hybridMultilevel"/>
    <w:tmpl w:val="2A06A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21BB0"/>
    <w:multiLevelType w:val="hybridMultilevel"/>
    <w:tmpl w:val="91E47584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5" w15:restartNumberingAfterBreak="0">
    <w:nsid w:val="0AAE7318"/>
    <w:multiLevelType w:val="hybridMultilevel"/>
    <w:tmpl w:val="CD0E2490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6" w15:restartNumberingAfterBreak="0">
    <w:nsid w:val="123D6644"/>
    <w:multiLevelType w:val="hybridMultilevel"/>
    <w:tmpl w:val="1A6E5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E5C0A"/>
    <w:multiLevelType w:val="hybridMultilevel"/>
    <w:tmpl w:val="60B8D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E3826"/>
    <w:multiLevelType w:val="hybridMultilevel"/>
    <w:tmpl w:val="17A44B62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9" w15:restartNumberingAfterBreak="0">
    <w:nsid w:val="18996272"/>
    <w:multiLevelType w:val="multilevel"/>
    <w:tmpl w:val="F4620660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D370D39"/>
    <w:multiLevelType w:val="hybridMultilevel"/>
    <w:tmpl w:val="7E702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925F4"/>
    <w:multiLevelType w:val="hybridMultilevel"/>
    <w:tmpl w:val="A3CA2C7A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 w15:restartNumberingAfterBreak="0">
    <w:nsid w:val="28546633"/>
    <w:multiLevelType w:val="hybridMultilevel"/>
    <w:tmpl w:val="1F96FFF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33046528"/>
    <w:multiLevelType w:val="hybridMultilevel"/>
    <w:tmpl w:val="D33088C2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 w15:restartNumberingAfterBreak="0">
    <w:nsid w:val="367155A2"/>
    <w:multiLevelType w:val="hybridMultilevel"/>
    <w:tmpl w:val="19B44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4430C"/>
    <w:multiLevelType w:val="hybridMultilevel"/>
    <w:tmpl w:val="DC0EAF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0D2019D"/>
    <w:multiLevelType w:val="hybridMultilevel"/>
    <w:tmpl w:val="A8125994"/>
    <w:lvl w:ilvl="0" w:tplc="0415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7" w15:restartNumberingAfterBreak="0">
    <w:nsid w:val="4CC96DA1"/>
    <w:multiLevelType w:val="hybridMultilevel"/>
    <w:tmpl w:val="EDD48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31715"/>
    <w:multiLevelType w:val="hybridMultilevel"/>
    <w:tmpl w:val="ACB2C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12A61"/>
    <w:multiLevelType w:val="hybridMultilevel"/>
    <w:tmpl w:val="40EC2566"/>
    <w:lvl w:ilvl="0" w:tplc="9CEA6A74">
      <w:start w:val="1"/>
      <w:numFmt w:val="lowerLetter"/>
      <w:lvlText w:val="%1)"/>
      <w:lvlJc w:val="left"/>
      <w:pPr>
        <w:ind w:left="703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8" w:hanging="360"/>
      </w:pPr>
    </w:lvl>
    <w:lvl w:ilvl="2" w:tplc="0415001B" w:tentative="1">
      <w:start w:val="1"/>
      <w:numFmt w:val="lowerRoman"/>
      <w:lvlText w:val="%3."/>
      <w:lvlJc w:val="right"/>
      <w:pPr>
        <w:ind w:left="2038" w:hanging="180"/>
      </w:pPr>
    </w:lvl>
    <w:lvl w:ilvl="3" w:tplc="0415000F" w:tentative="1">
      <w:start w:val="1"/>
      <w:numFmt w:val="decimal"/>
      <w:lvlText w:val="%4."/>
      <w:lvlJc w:val="left"/>
      <w:pPr>
        <w:ind w:left="2758" w:hanging="360"/>
      </w:pPr>
    </w:lvl>
    <w:lvl w:ilvl="4" w:tplc="04150019" w:tentative="1">
      <w:start w:val="1"/>
      <w:numFmt w:val="lowerLetter"/>
      <w:lvlText w:val="%5."/>
      <w:lvlJc w:val="left"/>
      <w:pPr>
        <w:ind w:left="3478" w:hanging="360"/>
      </w:pPr>
    </w:lvl>
    <w:lvl w:ilvl="5" w:tplc="0415001B" w:tentative="1">
      <w:start w:val="1"/>
      <w:numFmt w:val="lowerRoman"/>
      <w:lvlText w:val="%6."/>
      <w:lvlJc w:val="right"/>
      <w:pPr>
        <w:ind w:left="4198" w:hanging="180"/>
      </w:pPr>
    </w:lvl>
    <w:lvl w:ilvl="6" w:tplc="0415000F" w:tentative="1">
      <w:start w:val="1"/>
      <w:numFmt w:val="decimal"/>
      <w:lvlText w:val="%7."/>
      <w:lvlJc w:val="left"/>
      <w:pPr>
        <w:ind w:left="4918" w:hanging="360"/>
      </w:pPr>
    </w:lvl>
    <w:lvl w:ilvl="7" w:tplc="04150019" w:tentative="1">
      <w:start w:val="1"/>
      <w:numFmt w:val="lowerLetter"/>
      <w:lvlText w:val="%8."/>
      <w:lvlJc w:val="left"/>
      <w:pPr>
        <w:ind w:left="5638" w:hanging="360"/>
      </w:pPr>
    </w:lvl>
    <w:lvl w:ilvl="8" w:tplc="041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20" w15:restartNumberingAfterBreak="0">
    <w:nsid w:val="4F147768"/>
    <w:multiLevelType w:val="hybridMultilevel"/>
    <w:tmpl w:val="4A0C3F42"/>
    <w:lvl w:ilvl="0" w:tplc="B68CBB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F163DFA"/>
    <w:multiLevelType w:val="hybridMultilevel"/>
    <w:tmpl w:val="246458D2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2" w15:restartNumberingAfterBreak="0">
    <w:nsid w:val="4F33148C"/>
    <w:multiLevelType w:val="multilevel"/>
    <w:tmpl w:val="1C007306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922A5A"/>
    <w:multiLevelType w:val="hybridMultilevel"/>
    <w:tmpl w:val="EB5262EE"/>
    <w:lvl w:ilvl="0" w:tplc="A4FAB2FA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55310151"/>
    <w:multiLevelType w:val="hybridMultilevel"/>
    <w:tmpl w:val="0AE8E27E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5" w15:restartNumberingAfterBreak="0">
    <w:nsid w:val="57040F1D"/>
    <w:multiLevelType w:val="hybridMultilevel"/>
    <w:tmpl w:val="935CB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22201"/>
    <w:multiLevelType w:val="multilevel"/>
    <w:tmpl w:val="8A7AD3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F63CD"/>
    <w:multiLevelType w:val="hybridMultilevel"/>
    <w:tmpl w:val="0B701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1515C"/>
    <w:multiLevelType w:val="hybridMultilevel"/>
    <w:tmpl w:val="FFE22E6E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D415C16"/>
    <w:multiLevelType w:val="hybridMultilevel"/>
    <w:tmpl w:val="46AA7CFE"/>
    <w:lvl w:ilvl="0" w:tplc="DC3ED7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D801D6"/>
    <w:multiLevelType w:val="hybridMultilevel"/>
    <w:tmpl w:val="077C7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85C57"/>
    <w:multiLevelType w:val="hybridMultilevel"/>
    <w:tmpl w:val="94169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B234E"/>
    <w:multiLevelType w:val="hybridMultilevel"/>
    <w:tmpl w:val="8DBE1DD2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3" w15:restartNumberingAfterBreak="0">
    <w:nsid w:val="6D274CCE"/>
    <w:multiLevelType w:val="multilevel"/>
    <w:tmpl w:val="B860CBE2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0A24B7"/>
    <w:multiLevelType w:val="hybridMultilevel"/>
    <w:tmpl w:val="640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E0A5F"/>
    <w:multiLevelType w:val="hybridMultilevel"/>
    <w:tmpl w:val="DDAA3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75246"/>
    <w:multiLevelType w:val="hybridMultilevel"/>
    <w:tmpl w:val="14AEA6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519038A"/>
    <w:multiLevelType w:val="hybridMultilevel"/>
    <w:tmpl w:val="DCBC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42F48"/>
    <w:multiLevelType w:val="hybridMultilevel"/>
    <w:tmpl w:val="05E8F08E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9" w15:restartNumberingAfterBreak="0">
    <w:nsid w:val="7F147BDB"/>
    <w:multiLevelType w:val="hybridMultilevel"/>
    <w:tmpl w:val="B5BEAD40"/>
    <w:lvl w:ilvl="0" w:tplc="0415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29"/>
  </w:num>
  <w:num w:numId="4">
    <w:abstractNumId w:val="28"/>
  </w:num>
  <w:num w:numId="5">
    <w:abstractNumId w:val="32"/>
  </w:num>
  <w:num w:numId="6">
    <w:abstractNumId w:val="5"/>
  </w:num>
  <w:num w:numId="7">
    <w:abstractNumId w:val="0"/>
  </w:num>
  <w:num w:numId="8">
    <w:abstractNumId w:val="39"/>
  </w:num>
  <w:num w:numId="9">
    <w:abstractNumId w:val="8"/>
  </w:num>
  <w:num w:numId="10">
    <w:abstractNumId w:val="2"/>
  </w:num>
  <w:num w:numId="11">
    <w:abstractNumId w:val="20"/>
  </w:num>
  <w:num w:numId="12">
    <w:abstractNumId w:val="33"/>
  </w:num>
  <w:num w:numId="13">
    <w:abstractNumId w:val="15"/>
  </w:num>
  <w:num w:numId="14">
    <w:abstractNumId w:val="17"/>
  </w:num>
  <w:num w:numId="15">
    <w:abstractNumId w:val="9"/>
  </w:num>
  <w:num w:numId="16">
    <w:abstractNumId w:val="36"/>
  </w:num>
  <w:num w:numId="17">
    <w:abstractNumId w:val="16"/>
  </w:num>
  <w:num w:numId="18">
    <w:abstractNumId w:val="24"/>
  </w:num>
  <w:num w:numId="19">
    <w:abstractNumId w:val="4"/>
  </w:num>
  <w:num w:numId="20">
    <w:abstractNumId w:val="38"/>
  </w:num>
  <w:num w:numId="21">
    <w:abstractNumId w:val="21"/>
  </w:num>
  <w:num w:numId="22">
    <w:abstractNumId w:val="13"/>
  </w:num>
  <w:num w:numId="23">
    <w:abstractNumId w:val="18"/>
  </w:num>
  <w:num w:numId="24">
    <w:abstractNumId w:val="14"/>
  </w:num>
  <w:num w:numId="25">
    <w:abstractNumId w:val="7"/>
  </w:num>
  <w:num w:numId="26">
    <w:abstractNumId w:val="27"/>
  </w:num>
  <w:num w:numId="27">
    <w:abstractNumId w:val="11"/>
  </w:num>
  <w:num w:numId="28">
    <w:abstractNumId w:val="1"/>
  </w:num>
  <w:num w:numId="29">
    <w:abstractNumId w:val="19"/>
  </w:num>
  <w:num w:numId="30">
    <w:abstractNumId w:val="35"/>
  </w:num>
  <w:num w:numId="31">
    <w:abstractNumId w:val="30"/>
  </w:num>
  <w:num w:numId="32">
    <w:abstractNumId w:val="3"/>
  </w:num>
  <w:num w:numId="33">
    <w:abstractNumId w:val="6"/>
  </w:num>
  <w:num w:numId="34">
    <w:abstractNumId w:val="37"/>
  </w:num>
  <w:num w:numId="35">
    <w:abstractNumId w:val="34"/>
  </w:num>
  <w:num w:numId="36">
    <w:abstractNumId w:val="31"/>
  </w:num>
  <w:num w:numId="37">
    <w:abstractNumId w:val="23"/>
  </w:num>
  <w:num w:numId="38">
    <w:abstractNumId w:val="25"/>
  </w:num>
  <w:num w:numId="39">
    <w:abstractNumId w:val="10"/>
  </w:num>
  <w:num w:numId="4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EC"/>
    <w:rsid w:val="000000B7"/>
    <w:rsid w:val="000020C4"/>
    <w:rsid w:val="0000594F"/>
    <w:rsid w:val="00012BCA"/>
    <w:rsid w:val="00013040"/>
    <w:rsid w:val="000158FA"/>
    <w:rsid w:val="000179B2"/>
    <w:rsid w:val="00020ADE"/>
    <w:rsid w:val="00021870"/>
    <w:rsid w:val="00022041"/>
    <w:rsid w:val="00023ADE"/>
    <w:rsid w:val="00027A69"/>
    <w:rsid w:val="000301D8"/>
    <w:rsid w:val="0003149A"/>
    <w:rsid w:val="00035E59"/>
    <w:rsid w:val="00040592"/>
    <w:rsid w:val="00040CEC"/>
    <w:rsid w:val="0004108B"/>
    <w:rsid w:val="0004235E"/>
    <w:rsid w:val="0004288C"/>
    <w:rsid w:val="00042893"/>
    <w:rsid w:val="00043A43"/>
    <w:rsid w:val="0004768A"/>
    <w:rsid w:val="0005193D"/>
    <w:rsid w:val="00052AE3"/>
    <w:rsid w:val="00060D0C"/>
    <w:rsid w:val="00061C47"/>
    <w:rsid w:val="00071D48"/>
    <w:rsid w:val="00071E1A"/>
    <w:rsid w:val="00076084"/>
    <w:rsid w:val="0008129C"/>
    <w:rsid w:val="000826F1"/>
    <w:rsid w:val="00086D84"/>
    <w:rsid w:val="00092ECF"/>
    <w:rsid w:val="00094054"/>
    <w:rsid w:val="00094D18"/>
    <w:rsid w:val="00094E84"/>
    <w:rsid w:val="000A0985"/>
    <w:rsid w:val="000A131A"/>
    <w:rsid w:val="000B221F"/>
    <w:rsid w:val="000B2336"/>
    <w:rsid w:val="000B5EE4"/>
    <w:rsid w:val="000B6094"/>
    <w:rsid w:val="000B7860"/>
    <w:rsid w:val="000C1589"/>
    <w:rsid w:val="000C178A"/>
    <w:rsid w:val="000C281B"/>
    <w:rsid w:val="000C2CA2"/>
    <w:rsid w:val="000C4027"/>
    <w:rsid w:val="000D1B1A"/>
    <w:rsid w:val="000D1E79"/>
    <w:rsid w:val="000D399B"/>
    <w:rsid w:val="000D3E8A"/>
    <w:rsid w:val="000D581F"/>
    <w:rsid w:val="000E3E57"/>
    <w:rsid w:val="000E4D85"/>
    <w:rsid w:val="000E4F80"/>
    <w:rsid w:val="000F20C8"/>
    <w:rsid w:val="000F2183"/>
    <w:rsid w:val="000F268B"/>
    <w:rsid w:val="000F51D4"/>
    <w:rsid w:val="000F54AB"/>
    <w:rsid w:val="000F5654"/>
    <w:rsid w:val="00100901"/>
    <w:rsid w:val="00103786"/>
    <w:rsid w:val="00110050"/>
    <w:rsid w:val="00110FC6"/>
    <w:rsid w:val="0011102C"/>
    <w:rsid w:val="00111F2F"/>
    <w:rsid w:val="00112475"/>
    <w:rsid w:val="0011379D"/>
    <w:rsid w:val="00115278"/>
    <w:rsid w:val="00116E63"/>
    <w:rsid w:val="00124DFF"/>
    <w:rsid w:val="00126494"/>
    <w:rsid w:val="00130380"/>
    <w:rsid w:val="00131217"/>
    <w:rsid w:val="001336B6"/>
    <w:rsid w:val="00133C49"/>
    <w:rsid w:val="00134632"/>
    <w:rsid w:val="001358F2"/>
    <w:rsid w:val="00135F8E"/>
    <w:rsid w:val="00140EAB"/>
    <w:rsid w:val="0014164E"/>
    <w:rsid w:val="00145FEB"/>
    <w:rsid w:val="001462C6"/>
    <w:rsid w:val="00152059"/>
    <w:rsid w:val="0016095D"/>
    <w:rsid w:val="00161CB4"/>
    <w:rsid w:val="0016326E"/>
    <w:rsid w:val="0017307A"/>
    <w:rsid w:val="0017350D"/>
    <w:rsid w:val="00175A36"/>
    <w:rsid w:val="001777B3"/>
    <w:rsid w:val="001847AD"/>
    <w:rsid w:val="00185D7E"/>
    <w:rsid w:val="00186BB4"/>
    <w:rsid w:val="001A074A"/>
    <w:rsid w:val="001A1AF1"/>
    <w:rsid w:val="001A37B0"/>
    <w:rsid w:val="001A3C0C"/>
    <w:rsid w:val="001A67E3"/>
    <w:rsid w:val="001B2A3D"/>
    <w:rsid w:val="001B7A38"/>
    <w:rsid w:val="001C3A8E"/>
    <w:rsid w:val="001D17F3"/>
    <w:rsid w:val="001D2272"/>
    <w:rsid w:val="001D4081"/>
    <w:rsid w:val="001D49E3"/>
    <w:rsid w:val="001D6132"/>
    <w:rsid w:val="001E2420"/>
    <w:rsid w:val="002003FC"/>
    <w:rsid w:val="002016EB"/>
    <w:rsid w:val="00202A46"/>
    <w:rsid w:val="00204FCF"/>
    <w:rsid w:val="002057F5"/>
    <w:rsid w:val="00206B58"/>
    <w:rsid w:val="00212727"/>
    <w:rsid w:val="00212F5D"/>
    <w:rsid w:val="00214DEC"/>
    <w:rsid w:val="0021636B"/>
    <w:rsid w:val="002179A5"/>
    <w:rsid w:val="002206B0"/>
    <w:rsid w:val="00220FE4"/>
    <w:rsid w:val="0022257A"/>
    <w:rsid w:val="00222D12"/>
    <w:rsid w:val="00224BC6"/>
    <w:rsid w:val="00230860"/>
    <w:rsid w:val="00233F22"/>
    <w:rsid w:val="00234AB2"/>
    <w:rsid w:val="00236C41"/>
    <w:rsid w:val="00237A57"/>
    <w:rsid w:val="0024170A"/>
    <w:rsid w:val="00243AE5"/>
    <w:rsid w:val="00244F01"/>
    <w:rsid w:val="00247CF4"/>
    <w:rsid w:val="00251367"/>
    <w:rsid w:val="0025248A"/>
    <w:rsid w:val="00252A0D"/>
    <w:rsid w:val="00253790"/>
    <w:rsid w:val="00256657"/>
    <w:rsid w:val="00257FD0"/>
    <w:rsid w:val="0026014B"/>
    <w:rsid w:val="00261901"/>
    <w:rsid w:val="0026244E"/>
    <w:rsid w:val="00262DA4"/>
    <w:rsid w:val="00263DAE"/>
    <w:rsid w:val="00264EB0"/>
    <w:rsid w:val="00282BB8"/>
    <w:rsid w:val="002918B9"/>
    <w:rsid w:val="00292434"/>
    <w:rsid w:val="002928F9"/>
    <w:rsid w:val="00295422"/>
    <w:rsid w:val="00296765"/>
    <w:rsid w:val="002A001A"/>
    <w:rsid w:val="002A1F46"/>
    <w:rsid w:val="002A3314"/>
    <w:rsid w:val="002A34B9"/>
    <w:rsid w:val="002A3C2C"/>
    <w:rsid w:val="002A4F77"/>
    <w:rsid w:val="002A6788"/>
    <w:rsid w:val="002B087D"/>
    <w:rsid w:val="002B3799"/>
    <w:rsid w:val="002B3F31"/>
    <w:rsid w:val="002B442F"/>
    <w:rsid w:val="002B4A10"/>
    <w:rsid w:val="002C366D"/>
    <w:rsid w:val="002C6242"/>
    <w:rsid w:val="002C652F"/>
    <w:rsid w:val="002D5236"/>
    <w:rsid w:val="002E19CE"/>
    <w:rsid w:val="002E2491"/>
    <w:rsid w:val="002E4B23"/>
    <w:rsid w:val="002E7E91"/>
    <w:rsid w:val="002F3E56"/>
    <w:rsid w:val="002F5E4F"/>
    <w:rsid w:val="002F61AE"/>
    <w:rsid w:val="002F6C4F"/>
    <w:rsid w:val="002F741D"/>
    <w:rsid w:val="002F7D04"/>
    <w:rsid w:val="00300370"/>
    <w:rsid w:val="003024E2"/>
    <w:rsid w:val="00302857"/>
    <w:rsid w:val="00302AB6"/>
    <w:rsid w:val="003060B1"/>
    <w:rsid w:val="003105D3"/>
    <w:rsid w:val="0031256D"/>
    <w:rsid w:val="003149D0"/>
    <w:rsid w:val="0031576D"/>
    <w:rsid w:val="003164A2"/>
    <w:rsid w:val="0032053A"/>
    <w:rsid w:val="0032141A"/>
    <w:rsid w:val="00321B55"/>
    <w:rsid w:val="00324790"/>
    <w:rsid w:val="00325092"/>
    <w:rsid w:val="00335383"/>
    <w:rsid w:val="003356E2"/>
    <w:rsid w:val="00336115"/>
    <w:rsid w:val="00337F16"/>
    <w:rsid w:val="00337FBB"/>
    <w:rsid w:val="00341FCA"/>
    <w:rsid w:val="003429D8"/>
    <w:rsid w:val="00342B60"/>
    <w:rsid w:val="0034324F"/>
    <w:rsid w:val="00343E38"/>
    <w:rsid w:val="003503A5"/>
    <w:rsid w:val="003508E1"/>
    <w:rsid w:val="00355CD1"/>
    <w:rsid w:val="00355F73"/>
    <w:rsid w:val="003579BE"/>
    <w:rsid w:val="00360DBE"/>
    <w:rsid w:val="00363E1D"/>
    <w:rsid w:val="00366B5F"/>
    <w:rsid w:val="00375F7B"/>
    <w:rsid w:val="00376BA0"/>
    <w:rsid w:val="003829D8"/>
    <w:rsid w:val="00394BE2"/>
    <w:rsid w:val="00395AEF"/>
    <w:rsid w:val="00395D59"/>
    <w:rsid w:val="003A3732"/>
    <w:rsid w:val="003A7CD4"/>
    <w:rsid w:val="003B1EF2"/>
    <w:rsid w:val="003B25EB"/>
    <w:rsid w:val="003B367D"/>
    <w:rsid w:val="003B4FA4"/>
    <w:rsid w:val="003B5D4F"/>
    <w:rsid w:val="003B7EBC"/>
    <w:rsid w:val="003C0606"/>
    <w:rsid w:val="003C0A4D"/>
    <w:rsid w:val="003C3E4F"/>
    <w:rsid w:val="003D2A77"/>
    <w:rsid w:val="003D2CA0"/>
    <w:rsid w:val="003D401E"/>
    <w:rsid w:val="003D54F3"/>
    <w:rsid w:val="003E2AE2"/>
    <w:rsid w:val="003E315D"/>
    <w:rsid w:val="003E71A1"/>
    <w:rsid w:val="003F0A4D"/>
    <w:rsid w:val="003F19B7"/>
    <w:rsid w:val="003F27F3"/>
    <w:rsid w:val="003F2DEC"/>
    <w:rsid w:val="003F5CC4"/>
    <w:rsid w:val="00401153"/>
    <w:rsid w:val="004024ED"/>
    <w:rsid w:val="004107D8"/>
    <w:rsid w:val="00410845"/>
    <w:rsid w:val="00410EEE"/>
    <w:rsid w:val="004153AF"/>
    <w:rsid w:val="00420ADF"/>
    <w:rsid w:val="00423301"/>
    <w:rsid w:val="00423E58"/>
    <w:rsid w:val="00424146"/>
    <w:rsid w:val="00424E07"/>
    <w:rsid w:val="00426F4A"/>
    <w:rsid w:val="00431E1C"/>
    <w:rsid w:val="00432514"/>
    <w:rsid w:val="00433AB8"/>
    <w:rsid w:val="00435C0A"/>
    <w:rsid w:val="00435C78"/>
    <w:rsid w:val="004403AF"/>
    <w:rsid w:val="00444209"/>
    <w:rsid w:val="0044534F"/>
    <w:rsid w:val="004522C5"/>
    <w:rsid w:val="004553A1"/>
    <w:rsid w:val="00455CE2"/>
    <w:rsid w:val="00456CA9"/>
    <w:rsid w:val="004610EB"/>
    <w:rsid w:val="00461E90"/>
    <w:rsid w:val="00461FF6"/>
    <w:rsid w:val="004624A8"/>
    <w:rsid w:val="00462D7F"/>
    <w:rsid w:val="0046430E"/>
    <w:rsid w:val="00466D56"/>
    <w:rsid w:val="0047015E"/>
    <w:rsid w:val="00472DEB"/>
    <w:rsid w:val="004806ED"/>
    <w:rsid w:val="0048129F"/>
    <w:rsid w:val="0048338C"/>
    <w:rsid w:val="0048626C"/>
    <w:rsid w:val="004872C4"/>
    <w:rsid w:val="00490075"/>
    <w:rsid w:val="00490846"/>
    <w:rsid w:val="00493AF8"/>
    <w:rsid w:val="004951ED"/>
    <w:rsid w:val="004A56BF"/>
    <w:rsid w:val="004A776E"/>
    <w:rsid w:val="004B3354"/>
    <w:rsid w:val="004C3923"/>
    <w:rsid w:val="004C3D02"/>
    <w:rsid w:val="004C7ADF"/>
    <w:rsid w:val="004D131C"/>
    <w:rsid w:val="004D3897"/>
    <w:rsid w:val="004D6059"/>
    <w:rsid w:val="004D6C1D"/>
    <w:rsid w:val="004E12EB"/>
    <w:rsid w:val="004E333E"/>
    <w:rsid w:val="004E38C3"/>
    <w:rsid w:val="004E39BB"/>
    <w:rsid w:val="004E3B41"/>
    <w:rsid w:val="004E4C66"/>
    <w:rsid w:val="004E53BE"/>
    <w:rsid w:val="004E79AA"/>
    <w:rsid w:val="004F0157"/>
    <w:rsid w:val="004F24D6"/>
    <w:rsid w:val="004F3B99"/>
    <w:rsid w:val="004F4148"/>
    <w:rsid w:val="004F49D0"/>
    <w:rsid w:val="004F5815"/>
    <w:rsid w:val="00501561"/>
    <w:rsid w:val="005017A8"/>
    <w:rsid w:val="00502E19"/>
    <w:rsid w:val="00505A88"/>
    <w:rsid w:val="005071F9"/>
    <w:rsid w:val="00507B62"/>
    <w:rsid w:val="00512477"/>
    <w:rsid w:val="00512AA1"/>
    <w:rsid w:val="00512B22"/>
    <w:rsid w:val="00513900"/>
    <w:rsid w:val="005177A7"/>
    <w:rsid w:val="00520264"/>
    <w:rsid w:val="00522543"/>
    <w:rsid w:val="005250DB"/>
    <w:rsid w:val="00525B9C"/>
    <w:rsid w:val="005306E7"/>
    <w:rsid w:val="00533377"/>
    <w:rsid w:val="00535E9E"/>
    <w:rsid w:val="005376A4"/>
    <w:rsid w:val="00542EF4"/>
    <w:rsid w:val="005501B2"/>
    <w:rsid w:val="00551967"/>
    <w:rsid w:val="005530E9"/>
    <w:rsid w:val="005532C1"/>
    <w:rsid w:val="00561E0B"/>
    <w:rsid w:val="0056382C"/>
    <w:rsid w:val="00566B75"/>
    <w:rsid w:val="0057010A"/>
    <w:rsid w:val="00571BFC"/>
    <w:rsid w:val="005732EC"/>
    <w:rsid w:val="00574ACF"/>
    <w:rsid w:val="0057781C"/>
    <w:rsid w:val="00580F09"/>
    <w:rsid w:val="00580F0E"/>
    <w:rsid w:val="00583E32"/>
    <w:rsid w:val="0059302F"/>
    <w:rsid w:val="00593D42"/>
    <w:rsid w:val="005A5620"/>
    <w:rsid w:val="005B096B"/>
    <w:rsid w:val="005B454B"/>
    <w:rsid w:val="005B462F"/>
    <w:rsid w:val="005B6479"/>
    <w:rsid w:val="005B6540"/>
    <w:rsid w:val="005B7568"/>
    <w:rsid w:val="005B75F0"/>
    <w:rsid w:val="005C0FF1"/>
    <w:rsid w:val="005C3803"/>
    <w:rsid w:val="005C5EA7"/>
    <w:rsid w:val="005D09E0"/>
    <w:rsid w:val="005D1C5B"/>
    <w:rsid w:val="005D2976"/>
    <w:rsid w:val="005D3BE0"/>
    <w:rsid w:val="005D4A5D"/>
    <w:rsid w:val="005E0632"/>
    <w:rsid w:val="005E279E"/>
    <w:rsid w:val="005E2EB2"/>
    <w:rsid w:val="005F1CFE"/>
    <w:rsid w:val="005F5528"/>
    <w:rsid w:val="00600828"/>
    <w:rsid w:val="00603916"/>
    <w:rsid w:val="0060473B"/>
    <w:rsid w:val="00606CDC"/>
    <w:rsid w:val="006111A1"/>
    <w:rsid w:val="00611387"/>
    <w:rsid w:val="00611BEC"/>
    <w:rsid w:val="006158CB"/>
    <w:rsid w:val="00615EFB"/>
    <w:rsid w:val="00616BF3"/>
    <w:rsid w:val="0063004E"/>
    <w:rsid w:val="00632F9A"/>
    <w:rsid w:val="00633A92"/>
    <w:rsid w:val="00636F9F"/>
    <w:rsid w:val="00641E13"/>
    <w:rsid w:val="00647275"/>
    <w:rsid w:val="00650DD8"/>
    <w:rsid w:val="0065159A"/>
    <w:rsid w:val="00654B4A"/>
    <w:rsid w:val="00654F21"/>
    <w:rsid w:val="006563C1"/>
    <w:rsid w:val="00657ADE"/>
    <w:rsid w:val="0066100B"/>
    <w:rsid w:val="0066215F"/>
    <w:rsid w:val="00662FF5"/>
    <w:rsid w:val="00663D2D"/>
    <w:rsid w:val="0067014F"/>
    <w:rsid w:val="00670CA4"/>
    <w:rsid w:val="00677573"/>
    <w:rsid w:val="006778BA"/>
    <w:rsid w:val="006779A5"/>
    <w:rsid w:val="0068145E"/>
    <w:rsid w:val="00681486"/>
    <w:rsid w:val="00681C0B"/>
    <w:rsid w:val="00682D84"/>
    <w:rsid w:val="006836C5"/>
    <w:rsid w:val="006859E2"/>
    <w:rsid w:val="00686BCA"/>
    <w:rsid w:val="006922CF"/>
    <w:rsid w:val="00692B1D"/>
    <w:rsid w:val="00693CF9"/>
    <w:rsid w:val="00694125"/>
    <w:rsid w:val="006945C8"/>
    <w:rsid w:val="006952BD"/>
    <w:rsid w:val="00697A79"/>
    <w:rsid w:val="006A2079"/>
    <w:rsid w:val="006A5235"/>
    <w:rsid w:val="006A6F75"/>
    <w:rsid w:val="006B0348"/>
    <w:rsid w:val="006B258C"/>
    <w:rsid w:val="006B5637"/>
    <w:rsid w:val="006C0369"/>
    <w:rsid w:val="006C096D"/>
    <w:rsid w:val="006C3937"/>
    <w:rsid w:val="006C46FB"/>
    <w:rsid w:val="006C4B0A"/>
    <w:rsid w:val="006C5461"/>
    <w:rsid w:val="006D16AE"/>
    <w:rsid w:val="006D25C1"/>
    <w:rsid w:val="006D7B93"/>
    <w:rsid w:val="006E21DD"/>
    <w:rsid w:val="00702A2F"/>
    <w:rsid w:val="007041AD"/>
    <w:rsid w:val="00704EB6"/>
    <w:rsid w:val="00705126"/>
    <w:rsid w:val="0071111E"/>
    <w:rsid w:val="00713027"/>
    <w:rsid w:val="00717396"/>
    <w:rsid w:val="00717E13"/>
    <w:rsid w:val="00722476"/>
    <w:rsid w:val="00727623"/>
    <w:rsid w:val="00730AB7"/>
    <w:rsid w:val="0073742D"/>
    <w:rsid w:val="007469B3"/>
    <w:rsid w:val="00746DB0"/>
    <w:rsid w:val="00747883"/>
    <w:rsid w:val="00750630"/>
    <w:rsid w:val="00757754"/>
    <w:rsid w:val="00757F3D"/>
    <w:rsid w:val="00762CCF"/>
    <w:rsid w:val="007713C6"/>
    <w:rsid w:val="007744BE"/>
    <w:rsid w:val="00776039"/>
    <w:rsid w:val="00777135"/>
    <w:rsid w:val="007812C0"/>
    <w:rsid w:val="00781D50"/>
    <w:rsid w:val="00781DFF"/>
    <w:rsid w:val="00783B24"/>
    <w:rsid w:val="0078706E"/>
    <w:rsid w:val="007931D0"/>
    <w:rsid w:val="0079434B"/>
    <w:rsid w:val="007958FD"/>
    <w:rsid w:val="00797575"/>
    <w:rsid w:val="00797E53"/>
    <w:rsid w:val="007A31DD"/>
    <w:rsid w:val="007A4BE3"/>
    <w:rsid w:val="007A6E8D"/>
    <w:rsid w:val="007B055F"/>
    <w:rsid w:val="007B069E"/>
    <w:rsid w:val="007B5550"/>
    <w:rsid w:val="007C6696"/>
    <w:rsid w:val="007C6AB4"/>
    <w:rsid w:val="007C7280"/>
    <w:rsid w:val="007C7645"/>
    <w:rsid w:val="007D2980"/>
    <w:rsid w:val="007D3126"/>
    <w:rsid w:val="007E0C72"/>
    <w:rsid w:val="007E1DF2"/>
    <w:rsid w:val="007E2F36"/>
    <w:rsid w:val="007E48FB"/>
    <w:rsid w:val="007E4C5B"/>
    <w:rsid w:val="007E57E6"/>
    <w:rsid w:val="007E7428"/>
    <w:rsid w:val="007E7AC3"/>
    <w:rsid w:val="007F05C8"/>
    <w:rsid w:val="007F2515"/>
    <w:rsid w:val="007F3D8C"/>
    <w:rsid w:val="007F421B"/>
    <w:rsid w:val="007F598F"/>
    <w:rsid w:val="007F629F"/>
    <w:rsid w:val="007F7290"/>
    <w:rsid w:val="007F7C23"/>
    <w:rsid w:val="00805416"/>
    <w:rsid w:val="008151DE"/>
    <w:rsid w:val="0081624C"/>
    <w:rsid w:val="00820902"/>
    <w:rsid w:val="00825CB1"/>
    <w:rsid w:val="0082707B"/>
    <w:rsid w:val="0083220C"/>
    <w:rsid w:val="00832EBD"/>
    <w:rsid w:val="008429B1"/>
    <w:rsid w:val="008459D0"/>
    <w:rsid w:val="008475FC"/>
    <w:rsid w:val="00855BF7"/>
    <w:rsid w:val="008616CC"/>
    <w:rsid w:val="008643B7"/>
    <w:rsid w:val="00866E4A"/>
    <w:rsid w:val="00872243"/>
    <w:rsid w:val="00872672"/>
    <w:rsid w:val="0087551B"/>
    <w:rsid w:val="00876454"/>
    <w:rsid w:val="008774FD"/>
    <w:rsid w:val="00877F84"/>
    <w:rsid w:val="00884590"/>
    <w:rsid w:val="00894CBA"/>
    <w:rsid w:val="00895DA8"/>
    <w:rsid w:val="00896625"/>
    <w:rsid w:val="008A6709"/>
    <w:rsid w:val="008A762B"/>
    <w:rsid w:val="008B2709"/>
    <w:rsid w:val="008C0321"/>
    <w:rsid w:val="008C0644"/>
    <w:rsid w:val="008C298B"/>
    <w:rsid w:val="008D2BEB"/>
    <w:rsid w:val="008D4286"/>
    <w:rsid w:val="008D4E28"/>
    <w:rsid w:val="008E089C"/>
    <w:rsid w:val="008E6B13"/>
    <w:rsid w:val="008F640E"/>
    <w:rsid w:val="00903370"/>
    <w:rsid w:val="009163CB"/>
    <w:rsid w:val="00921900"/>
    <w:rsid w:val="009242EE"/>
    <w:rsid w:val="00927E71"/>
    <w:rsid w:val="00933CC5"/>
    <w:rsid w:val="00934C6A"/>
    <w:rsid w:val="00935107"/>
    <w:rsid w:val="009501C0"/>
    <w:rsid w:val="009504EB"/>
    <w:rsid w:val="009520F5"/>
    <w:rsid w:val="00962020"/>
    <w:rsid w:val="0096251F"/>
    <w:rsid w:val="0096283E"/>
    <w:rsid w:val="00962D4D"/>
    <w:rsid w:val="00987096"/>
    <w:rsid w:val="00987240"/>
    <w:rsid w:val="00987D41"/>
    <w:rsid w:val="00993A16"/>
    <w:rsid w:val="009A145E"/>
    <w:rsid w:val="009A470D"/>
    <w:rsid w:val="009A4A37"/>
    <w:rsid w:val="009A73EF"/>
    <w:rsid w:val="009A7C4C"/>
    <w:rsid w:val="009B15C1"/>
    <w:rsid w:val="009B2129"/>
    <w:rsid w:val="009B2A89"/>
    <w:rsid w:val="009B3A0D"/>
    <w:rsid w:val="009B5941"/>
    <w:rsid w:val="009B61AE"/>
    <w:rsid w:val="009B68DA"/>
    <w:rsid w:val="009C0564"/>
    <w:rsid w:val="009C5A1C"/>
    <w:rsid w:val="009C5EE6"/>
    <w:rsid w:val="009C62A0"/>
    <w:rsid w:val="009C6410"/>
    <w:rsid w:val="009C7C9C"/>
    <w:rsid w:val="009D07CF"/>
    <w:rsid w:val="009D1B89"/>
    <w:rsid w:val="009D37CC"/>
    <w:rsid w:val="009D3A30"/>
    <w:rsid w:val="009D3A9F"/>
    <w:rsid w:val="009D70F7"/>
    <w:rsid w:val="009E00C9"/>
    <w:rsid w:val="009E125E"/>
    <w:rsid w:val="009E15BC"/>
    <w:rsid w:val="009E2924"/>
    <w:rsid w:val="009E312D"/>
    <w:rsid w:val="009E6E3D"/>
    <w:rsid w:val="009F049E"/>
    <w:rsid w:val="009F0D69"/>
    <w:rsid w:val="009F0F4E"/>
    <w:rsid w:val="009F6EE7"/>
    <w:rsid w:val="009F74DD"/>
    <w:rsid w:val="009F75BC"/>
    <w:rsid w:val="00A006D1"/>
    <w:rsid w:val="00A02582"/>
    <w:rsid w:val="00A04D93"/>
    <w:rsid w:val="00A05661"/>
    <w:rsid w:val="00A06819"/>
    <w:rsid w:val="00A103A2"/>
    <w:rsid w:val="00A10868"/>
    <w:rsid w:val="00A10C7A"/>
    <w:rsid w:val="00A1105A"/>
    <w:rsid w:val="00A13215"/>
    <w:rsid w:val="00A143F2"/>
    <w:rsid w:val="00A14759"/>
    <w:rsid w:val="00A17205"/>
    <w:rsid w:val="00A17324"/>
    <w:rsid w:val="00A23162"/>
    <w:rsid w:val="00A238F4"/>
    <w:rsid w:val="00A331CC"/>
    <w:rsid w:val="00A34BE3"/>
    <w:rsid w:val="00A351A0"/>
    <w:rsid w:val="00A37540"/>
    <w:rsid w:val="00A4239F"/>
    <w:rsid w:val="00A424BC"/>
    <w:rsid w:val="00A42C8E"/>
    <w:rsid w:val="00A53EA3"/>
    <w:rsid w:val="00A54E0B"/>
    <w:rsid w:val="00A6048B"/>
    <w:rsid w:val="00A6183B"/>
    <w:rsid w:val="00A625E8"/>
    <w:rsid w:val="00A65FB8"/>
    <w:rsid w:val="00A7316D"/>
    <w:rsid w:val="00A74BAC"/>
    <w:rsid w:val="00A84960"/>
    <w:rsid w:val="00A85AA8"/>
    <w:rsid w:val="00A85D64"/>
    <w:rsid w:val="00A85E4F"/>
    <w:rsid w:val="00A93B5A"/>
    <w:rsid w:val="00A95F3E"/>
    <w:rsid w:val="00AA0904"/>
    <w:rsid w:val="00AA11AE"/>
    <w:rsid w:val="00AA1BCA"/>
    <w:rsid w:val="00AA235F"/>
    <w:rsid w:val="00AA597E"/>
    <w:rsid w:val="00AA6A95"/>
    <w:rsid w:val="00AA6B87"/>
    <w:rsid w:val="00AA75F4"/>
    <w:rsid w:val="00AA7DDF"/>
    <w:rsid w:val="00AA7F7A"/>
    <w:rsid w:val="00AB1088"/>
    <w:rsid w:val="00AB2008"/>
    <w:rsid w:val="00AB5DD5"/>
    <w:rsid w:val="00AB6FE8"/>
    <w:rsid w:val="00AC186B"/>
    <w:rsid w:val="00AC33C6"/>
    <w:rsid w:val="00AC3C1C"/>
    <w:rsid w:val="00AC6B11"/>
    <w:rsid w:val="00AD2189"/>
    <w:rsid w:val="00AD4773"/>
    <w:rsid w:val="00AD6D40"/>
    <w:rsid w:val="00AD7D2B"/>
    <w:rsid w:val="00AE11E8"/>
    <w:rsid w:val="00AE59D6"/>
    <w:rsid w:val="00AF2394"/>
    <w:rsid w:val="00AF3DB9"/>
    <w:rsid w:val="00AF4F25"/>
    <w:rsid w:val="00AF5C94"/>
    <w:rsid w:val="00AF5E14"/>
    <w:rsid w:val="00B00427"/>
    <w:rsid w:val="00B00CD4"/>
    <w:rsid w:val="00B03DF6"/>
    <w:rsid w:val="00B138D2"/>
    <w:rsid w:val="00B152DB"/>
    <w:rsid w:val="00B15BE3"/>
    <w:rsid w:val="00B15D43"/>
    <w:rsid w:val="00B15E5C"/>
    <w:rsid w:val="00B17D75"/>
    <w:rsid w:val="00B23795"/>
    <w:rsid w:val="00B2651E"/>
    <w:rsid w:val="00B26F32"/>
    <w:rsid w:val="00B27EEC"/>
    <w:rsid w:val="00B30F9B"/>
    <w:rsid w:val="00B31EC4"/>
    <w:rsid w:val="00B330E9"/>
    <w:rsid w:val="00B347FD"/>
    <w:rsid w:val="00B37460"/>
    <w:rsid w:val="00B40EE6"/>
    <w:rsid w:val="00B4665C"/>
    <w:rsid w:val="00B50FB5"/>
    <w:rsid w:val="00B535C2"/>
    <w:rsid w:val="00B57CDF"/>
    <w:rsid w:val="00B60B25"/>
    <w:rsid w:val="00B61989"/>
    <w:rsid w:val="00B655F2"/>
    <w:rsid w:val="00B66ADF"/>
    <w:rsid w:val="00B71443"/>
    <w:rsid w:val="00B81B91"/>
    <w:rsid w:val="00B82190"/>
    <w:rsid w:val="00B82EFE"/>
    <w:rsid w:val="00B844CE"/>
    <w:rsid w:val="00BA0EBD"/>
    <w:rsid w:val="00BA2492"/>
    <w:rsid w:val="00BA3831"/>
    <w:rsid w:val="00BA6C32"/>
    <w:rsid w:val="00BB119E"/>
    <w:rsid w:val="00BB4856"/>
    <w:rsid w:val="00BB50D3"/>
    <w:rsid w:val="00BB6F46"/>
    <w:rsid w:val="00BC264D"/>
    <w:rsid w:val="00BC2B19"/>
    <w:rsid w:val="00BD092C"/>
    <w:rsid w:val="00BD40D5"/>
    <w:rsid w:val="00BD4DF3"/>
    <w:rsid w:val="00BD603F"/>
    <w:rsid w:val="00BD6605"/>
    <w:rsid w:val="00BD743F"/>
    <w:rsid w:val="00BE1073"/>
    <w:rsid w:val="00BE1206"/>
    <w:rsid w:val="00BE1989"/>
    <w:rsid w:val="00BE3AA4"/>
    <w:rsid w:val="00BE5BC9"/>
    <w:rsid w:val="00BE7967"/>
    <w:rsid w:val="00BF2DF5"/>
    <w:rsid w:val="00BF3037"/>
    <w:rsid w:val="00BF3E45"/>
    <w:rsid w:val="00BF4697"/>
    <w:rsid w:val="00BF7FC7"/>
    <w:rsid w:val="00C018B4"/>
    <w:rsid w:val="00C05921"/>
    <w:rsid w:val="00C104E2"/>
    <w:rsid w:val="00C10C58"/>
    <w:rsid w:val="00C13E69"/>
    <w:rsid w:val="00C1736C"/>
    <w:rsid w:val="00C2510B"/>
    <w:rsid w:val="00C27589"/>
    <w:rsid w:val="00C322CD"/>
    <w:rsid w:val="00C42047"/>
    <w:rsid w:val="00C4278B"/>
    <w:rsid w:val="00C43243"/>
    <w:rsid w:val="00C43E6F"/>
    <w:rsid w:val="00C4561A"/>
    <w:rsid w:val="00C47FFE"/>
    <w:rsid w:val="00C502F0"/>
    <w:rsid w:val="00C524E4"/>
    <w:rsid w:val="00C531C4"/>
    <w:rsid w:val="00C54F81"/>
    <w:rsid w:val="00C557C5"/>
    <w:rsid w:val="00C55B32"/>
    <w:rsid w:val="00C55B9A"/>
    <w:rsid w:val="00C6411E"/>
    <w:rsid w:val="00C67C14"/>
    <w:rsid w:val="00C70920"/>
    <w:rsid w:val="00C7102A"/>
    <w:rsid w:val="00C7124F"/>
    <w:rsid w:val="00C714B8"/>
    <w:rsid w:val="00C71FD8"/>
    <w:rsid w:val="00C74444"/>
    <w:rsid w:val="00C759E4"/>
    <w:rsid w:val="00C77E71"/>
    <w:rsid w:val="00C821AC"/>
    <w:rsid w:val="00C82A70"/>
    <w:rsid w:val="00C83355"/>
    <w:rsid w:val="00C86865"/>
    <w:rsid w:val="00C91D3A"/>
    <w:rsid w:val="00C93C47"/>
    <w:rsid w:val="00C9445F"/>
    <w:rsid w:val="00C94FBE"/>
    <w:rsid w:val="00CA033F"/>
    <w:rsid w:val="00CA4725"/>
    <w:rsid w:val="00CB11EB"/>
    <w:rsid w:val="00CB2342"/>
    <w:rsid w:val="00CB3FE1"/>
    <w:rsid w:val="00CB5924"/>
    <w:rsid w:val="00CC1FBA"/>
    <w:rsid w:val="00CD0259"/>
    <w:rsid w:val="00CD18AD"/>
    <w:rsid w:val="00CD2DFA"/>
    <w:rsid w:val="00CD2F8B"/>
    <w:rsid w:val="00CD3D24"/>
    <w:rsid w:val="00CD6CB5"/>
    <w:rsid w:val="00CD7770"/>
    <w:rsid w:val="00CE3053"/>
    <w:rsid w:val="00CE4DEE"/>
    <w:rsid w:val="00CF0F6D"/>
    <w:rsid w:val="00CF1811"/>
    <w:rsid w:val="00CF1AA4"/>
    <w:rsid w:val="00CF4FDA"/>
    <w:rsid w:val="00D01CA1"/>
    <w:rsid w:val="00D06E3E"/>
    <w:rsid w:val="00D07343"/>
    <w:rsid w:val="00D07984"/>
    <w:rsid w:val="00D11224"/>
    <w:rsid w:val="00D1479D"/>
    <w:rsid w:val="00D177BB"/>
    <w:rsid w:val="00D17C17"/>
    <w:rsid w:val="00D2101D"/>
    <w:rsid w:val="00D223A9"/>
    <w:rsid w:val="00D264DF"/>
    <w:rsid w:val="00D273D0"/>
    <w:rsid w:val="00D27C74"/>
    <w:rsid w:val="00D31974"/>
    <w:rsid w:val="00D33E5E"/>
    <w:rsid w:val="00D362E1"/>
    <w:rsid w:val="00D37436"/>
    <w:rsid w:val="00D471B1"/>
    <w:rsid w:val="00D505C5"/>
    <w:rsid w:val="00D53B04"/>
    <w:rsid w:val="00D55D5C"/>
    <w:rsid w:val="00D57F2A"/>
    <w:rsid w:val="00D600CD"/>
    <w:rsid w:val="00D61FEF"/>
    <w:rsid w:val="00D63BEC"/>
    <w:rsid w:val="00D70743"/>
    <w:rsid w:val="00D717CF"/>
    <w:rsid w:val="00D728B0"/>
    <w:rsid w:val="00D733AE"/>
    <w:rsid w:val="00D73589"/>
    <w:rsid w:val="00D73AB2"/>
    <w:rsid w:val="00D74E7F"/>
    <w:rsid w:val="00D755DE"/>
    <w:rsid w:val="00D77348"/>
    <w:rsid w:val="00D7760E"/>
    <w:rsid w:val="00D80501"/>
    <w:rsid w:val="00D81718"/>
    <w:rsid w:val="00D82CE6"/>
    <w:rsid w:val="00D83697"/>
    <w:rsid w:val="00D854E6"/>
    <w:rsid w:val="00D91E7D"/>
    <w:rsid w:val="00D920C0"/>
    <w:rsid w:val="00D96169"/>
    <w:rsid w:val="00D9759D"/>
    <w:rsid w:val="00DA1B55"/>
    <w:rsid w:val="00DA3A5A"/>
    <w:rsid w:val="00DA44D4"/>
    <w:rsid w:val="00DA4B1D"/>
    <w:rsid w:val="00DB0ADF"/>
    <w:rsid w:val="00DB42E4"/>
    <w:rsid w:val="00DB4839"/>
    <w:rsid w:val="00DB4843"/>
    <w:rsid w:val="00DB4C25"/>
    <w:rsid w:val="00DC130E"/>
    <w:rsid w:val="00DC1A7F"/>
    <w:rsid w:val="00DC3ACE"/>
    <w:rsid w:val="00DC49DC"/>
    <w:rsid w:val="00DD010D"/>
    <w:rsid w:val="00DD2035"/>
    <w:rsid w:val="00DD3782"/>
    <w:rsid w:val="00DE2844"/>
    <w:rsid w:val="00DE2A55"/>
    <w:rsid w:val="00DE3CF5"/>
    <w:rsid w:val="00DE4AAD"/>
    <w:rsid w:val="00DE54B2"/>
    <w:rsid w:val="00DE768E"/>
    <w:rsid w:val="00DF1FC8"/>
    <w:rsid w:val="00DF653D"/>
    <w:rsid w:val="00DF6F79"/>
    <w:rsid w:val="00E02769"/>
    <w:rsid w:val="00E05420"/>
    <w:rsid w:val="00E10783"/>
    <w:rsid w:val="00E20AB8"/>
    <w:rsid w:val="00E214C4"/>
    <w:rsid w:val="00E23DEE"/>
    <w:rsid w:val="00E258FD"/>
    <w:rsid w:val="00E305F5"/>
    <w:rsid w:val="00E315E2"/>
    <w:rsid w:val="00E353AA"/>
    <w:rsid w:val="00E43D53"/>
    <w:rsid w:val="00E46150"/>
    <w:rsid w:val="00E5155D"/>
    <w:rsid w:val="00E528C7"/>
    <w:rsid w:val="00E54EBC"/>
    <w:rsid w:val="00E60D48"/>
    <w:rsid w:val="00E6306E"/>
    <w:rsid w:val="00E67877"/>
    <w:rsid w:val="00E752D6"/>
    <w:rsid w:val="00E76B07"/>
    <w:rsid w:val="00E77AD9"/>
    <w:rsid w:val="00E801DF"/>
    <w:rsid w:val="00E82F86"/>
    <w:rsid w:val="00E94CCF"/>
    <w:rsid w:val="00E94DBB"/>
    <w:rsid w:val="00E95B9C"/>
    <w:rsid w:val="00EA06A6"/>
    <w:rsid w:val="00EA099A"/>
    <w:rsid w:val="00EA447E"/>
    <w:rsid w:val="00EA5F43"/>
    <w:rsid w:val="00EA73B5"/>
    <w:rsid w:val="00EB2A18"/>
    <w:rsid w:val="00EB5726"/>
    <w:rsid w:val="00EB5DDD"/>
    <w:rsid w:val="00EB5F7E"/>
    <w:rsid w:val="00EC5D91"/>
    <w:rsid w:val="00ED1C6C"/>
    <w:rsid w:val="00EE0B89"/>
    <w:rsid w:val="00EE1870"/>
    <w:rsid w:val="00EE5944"/>
    <w:rsid w:val="00EE5FD0"/>
    <w:rsid w:val="00EE687C"/>
    <w:rsid w:val="00EE6D71"/>
    <w:rsid w:val="00EF1E0A"/>
    <w:rsid w:val="00EF57F6"/>
    <w:rsid w:val="00EF6626"/>
    <w:rsid w:val="00EF7CF8"/>
    <w:rsid w:val="00F00E00"/>
    <w:rsid w:val="00F04A59"/>
    <w:rsid w:val="00F10048"/>
    <w:rsid w:val="00F12989"/>
    <w:rsid w:val="00F12AC0"/>
    <w:rsid w:val="00F179C3"/>
    <w:rsid w:val="00F20657"/>
    <w:rsid w:val="00F20AEC"/>
    <w:rsid w:val="00F2394E"/>
    <w:rsid w:val="00F25D8B"/>
    <w:rsid w:val="00F26E9D"/>
    <w:rsid w:val="00F31159"/>
    <w:rsid w:val="00F324C6"/>
    <w:rsid w:val="00F3663B"/>
    <w:rsid w:val="00F433AD"/>
    <w:rsid w:val="00F467AA"/>
    <w:rsid w:val="00F46C91"/>
    <w:rsid w:val="00F47474"/>
    <w:rsid w:val="00F51E74"/>
    <w:rsid w:val="00F5406A"/>
    <w:rsid w:val="00F55057"/>
    <w:rsid w:val="00F57253"/>
    <w:rsid w:val="00F574A3"/>
    <w:rsid w:val="00F61213"/>
    <w:rsid w:val="00F64959"/>
    <w:rsid w:val="00F6510C"/>
    <w:rsid w:val="00F66BC4"/>
    <w:rsid w:val="00F700CC"/>
    <w:rsid w:val="00F70D4C"/>
    <w:rsid w:val="00F755E4"/>
    <w:rsid w:val="00F75E2B"/>
    <w:rsid w:val="00F77EA1"/>
    <w:rsid w:val="00F80962"/>
    <w:rsid w:val="00F8271E"/>
    <w:rsid w:val="00F84F96"/>
    <w:rsid w:val="00F85465"/>
    <w:rsid w:val="00F85D54"/>
    <w:rsid w:val="00F91A77"/>
    <w:rsid w:val="00F92255"/>
    <w:rsid w:val="00F927A9"/>
    <w:rsid w:val="00F92D60"/>
    <w:rsid w:val="00F93364"/>
    <w:rsid w:val="00F949F0"/>
    <w:rsid w:val="00F96886"/>
    <w:rsid w:val="00FA163A"/>
    <w:rsid w:val="00FA1767"/>
    <w:rsid w:val="00FB02D8"/>
    <w:rsid w:val="00FB3E0B"/>
    <w:rsid w:val="00FC2A43"/>
    <w:rsid w:val="00FC3923"/>
    <w:rsid w:val="00FD1ECE"/>
    <w:rsid w:val="00FD2033"/>
    <w:rsid w:val="00FD7DD7"/>
    <w:rsid w:val="00FE02D5"/>
    <w:rsid w:val="00FE188B"/>
    <w:rsid w:val="00FE2CC5"/>
    <w:rsid w:val="00FE3122"/>
    <w:rsid w:val="00FE510C"/>
    <w:rsid w:val="00FE6DD2"/>
    <w:rsid w:val="00FF0FBF"/>
    <w:rsid w:val="00FF1B96"/>
    <w:rsid w:val="00FF1D40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BF8"/>
  <w15:docId w15:val="{562EA617-FB57-4805-B377-6455B8CF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19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2E2491"/>
    <w:pPr>
      <w:numPr>
        <w:numId w:val="12"/>
      </w:numPr>
      <w:spacing w:after="0" w:line="240" w:lineRule="auto"/>
      <w:outlineLvl w:val="1"/>
    </w:pPr>
    <w:rPr>
      <w:rFonts w:asciiTheme="minorHAnsi" w:eastAsiaTheme="minorHAnsi" w:hAnsiTheme="minorHAnsi"/>
      <w:b/>
      <w:color w:val="auto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9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2F2B"/>
  </w:style>
  <w:style w:type="character" w:customStyle="1" w:styleId="StopkaZnak">
    <w:name w:val="Stopka Znak"/>
    <w:basedOn w:val="Domylnaczcionkaakapitu"/>
    <w:link w:val="Stopka"/>
    <w:uiPriority w:val="99"/>
    <w:qFormat/>
    <w:rsid w:val="007B2F2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62666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color w:val="00000A"/>
    </w:rPr>
  </w:style>
  <w:style w:type="character" w:customStyle="1" w:styleId="ListLabel47">
    <w:name w:val="ListLabel 47"/>
    <w:qFormat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49">
    <w:name w:val="ListLabel 49"/>
    <w:qFormat/>
    <w:rPr>
      <w:rFonts w:ascii="Times New Roman" w:hAnsi="Times New Roman" w:cs="Times New Roman"/>
      <w:color w:val="00000A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2F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4D2D7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B2F2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26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BD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Default">
    <w:name w:val="Default"/>
    <w:rsid w:val="00AF3DB9"/>
    <w:pPr>
      <w:autoSpaceDE w:val="0"/>
      <w:autoSpaceDN w:val="0"/>
      <w:adjustRightInd w:val="0"/>
    </w:pPr>
    <w:rPr>
      <w:rFonts w:ascii="Arial Nova" w:hAnsi="Arial Nova" w:cs="Arial Nov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433AD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Tekstpodstawowy6"/>
    <w:rsid w:val="00401153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podstawowy6">
    <w:name w:val="Tekst podstawowy6"/>
    <w:basedOn w:val="Normalny"/>
    <w:link w:val="Bodytext"/>
    <w:rsid w:val="00401153"/>
    <w:pPr>
      <w:widowControl w:val="0"/>
      <w:shd w:val="clear" w:color="auto" w:fill="FFFFFF"/>
      <w:spacing w:after="60" w:line="0" w:lineRule="atLeast"/>
      <w:ind w:hanging="780"/>
      <w:jc w:val="center"/>
    </w:pPr>
    <w:rPr>
      <w:rFonts w:ascii="Arial" w:eastAsia="Arial" w:hAnsi="Arial" w:cs="Arial"/>
      <w:color w:val="auto"/>
      <w:sz w:val="23"/>
      <w:szCs w:val="23"/>
    </w:rPr>
  </w:style>
  <w:style w:type="paragraph" w:styleId="Poprawka">
    <w:name w:val="Revision"/>
    <w:hidden/>
    <w:uiPriority w:val="99"/>
    <w:semiHidden/>
    <w:rsid w:val="00302857"/>
    <w:rPr>
      <w:rFonts w:ascii="Calibri" w:eastAsia="Calibri" w:hAnsi="Calibri"/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4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64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6410"/>
    <w:rPr>
      <w:rFonts w:ascii="Calibri" w:eastAsia="Calibri" w:hAnsi="Calibri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4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410"/>
    <w:rPr>
      <w:rFonts w:ascii="Calibri" w:eastAsia="Calibri" w:hAnsi="Calibri"/>
      <w:b/>
      <w:bCs/>
      <w:color w:val="00000A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E2491"/>
    <w:rPr>
      <w:b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E1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9CE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6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9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4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21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6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1985F-CC42-4E83-9858-B203C0B8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13</Pages>
  <Words>4555</Words>
  <Characters>27333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Nowosad</dc:creator>
  <dc:description/>
  <cp:lastModifiedBy>Arkadiusz Pyrc</cp:lastModifiedBy>
  <cp:revision>208</cp:revision>
  <cp:lastPrinted>2023-06-09T07:15:00Z</cp:lastPrinted>
  <dcterms:created xsi:type="dcterms:W3CDTF">2025-05-15T07:35:00Z</dcterms:created>
  <dcterms:modified xsi:type="dcterms:W3CDTF">2025-06-04T12:12:00Z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